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D3F" w:rsidRPr="008C7EE6" w:rsidRDefault="008C4D3F" w:rsidP="00882F21">
      <w:pPr>
        <w:pBdr>
          <w:bottom w:val="single" w:sz="4" w:space="1" w:color="auto"/>
        </w:pBdr>
        <w:jc w:val="center"/>
        <w:rPr>
          <w:rFonts w:ascii="Garamond" w:hAnsi="Garamond" w:cs="Times New Roman"/>
          <w:b/>
          <w:sz w:val="28"/>
          <w:szCs w:val="28"/>
          <w:lang w:val="en-CA"/>
        </w:rPr>
      </w:pPr>
      <w:r w:rsidRPr="008C7EE6">
        <w:rPr>
          <w:rFonts w:ascii="Garamond" w:hAnsi="Garamond" w:cs="Times New Roman"/>
          <w:b/>
          <w:sz w:val="28"/>
          <w:szCs w:val="28"/>
          <w:lang w:val="en-CA"/>
        </w:rPr>
        <w:t>Onli</w:t>
      </w:r>
      <w:r w:rsidR="003A34FB" w:rsidRPr="008C7EE6">
        <w:rPr>
          <w:rFonts w:ascii="Garamond" w:hAnsi="Garamond" w:cs="Times New Roman"/>
          <w:b/>
          <w:sz w:val="28"/>
          <w:szCs w:val="28"/>
          <w:lang w:val="en-CA"/>
        </w:rPr>
        <w:t>n</w:t>
      </w:r>
      <w:r w:rsidRPr="008C7EE6">
        <w:rPr>
          <w:rFonts w:ascii="Garamond" w:hAnsi="Garamond" w:cs="Times New Roman"/>
          <w:b/>
          <w:sz w:val="28"/>
          <w:szCs w:val="28"/>
          <w:lang w:val="en-CA"/>
        </w:rPr>
        <w:t xml:space="preserve">e Volunteer Capacity Development </w:t>
      </w:r>
      <w:r w:rsidR="006B720B" w:rsidRPr="008C7EE6">
        <w:rPr>
          <w:rFonts w:ascii="Garamond" w:hAnsi="Garamond" w:cs="Times New Roman"/>
          <w:b/>
          <w:sz w:val="28"/>
          <w:szCs w:val="28"/>
          <w:lang w:val="en-CA"/>
        </w:rPr>
        <w:t>–</w:t>
      </w:r>
      <w:r w:rsidR="00073E23" w:rsidRPr="008C7EE6">
        <w:rPr>
          <w:rFonts w:ascii="Garamond" w:hAnsi="Garamond" w:cs="Times New Roman"/>
          <w:b/>
          <w:sz w:val="28"/>
          <w:szCs w:val="28"/>
          <w:lang w:val="en-CA"/>
        </w:rPr>
        <w:t>Resources</w:t>
      </w:r>
      <w:r w:rsidR="008C7EE6" w:rsidRPr="008C7EE6">
        <w:rPr>
          <w:rFonts w:ascii="Garamond" w:hAnsi="Garamond" w:cs="Times New Roman"/>
          <w:b/>
          <w:sz w:val="28"/>
          <w:szCs w:val="28"/>
          <w:lang w:val="en-CA"/>
        </w:rPr>
        <w:t xml:space="preserve"> on Project Management </w:t>
      </w:r>
    </w:p>
    <w:p w:rsidR="008C4D3F" w:rsidRPr="008C7EE6" w:rsidRDefault="008C4D3F" w:rsidP="00F41566">
      <w:pPr>
        <w:spacing w:after="120"/>
        <w:jc w:val="center"/>
        <w:rPr>
          <w:rFonts w:ascii="Garamond" w:hAnsi="Garamond"/>
          <w:sz w:val="2"/>
          <w:lang w:val="en-CA"/>
        </w:rPr>
      </w:pPr>
    </w:p>
    <w:tbl>
      <w:tblPr>
        <w:tblStyle w:val="TableGrid"/>
        <w:tblpPr w:leftFromText="141" w:rightFromText="141" w:vertAnchor="text" w:tblpXSpec="center" w:tblpY="1"/>
        <w:tblOverlap w:val="never"/>
        <w:tblW w:w="14026" w:type="dxa"/>
        <w:tblLayout w:type="fixed"/>
        <w:tblLook w:val="04A0" w:firstRow="1" w:lastRow="0" w:firstColumn="1" w:lastColumn="0" w:noHBand="0" w:noVBand="1"/>
      </w:tblPr>
      <w:tblGrid>
        <w:gridCol w:w="1271"/>
        <w:gridCol w:w="3235"/>
        <w:gridCol w:w="7396"/>
        <w:gridCol w:w="990"/>
        <w:gridCol w:w="1134"/>
      </w:tblGrid>
      <w:tr w:rsidR="0008527B" w:rsidRPr="008C7EE6" w:rsidTr="00006835">
        <w:trPr>
          <w:tblHeader/>
        </w:trPr>
        <w:tc>
          <w:tcPr>
            <w:tcW w:w="1271" w:type="dxa"/>
          </w:tcPr>
          <w:p w:rsidR="0008527B" w:rsidRPr="008C7EE6" w:rsidRDefault="008C7EE6" w:rsidP="00006835">
            <w:pPr>
              <w:jc w:val="center"/>
              <w:rPr>
                <w:rFonts w:ascii="Garamond" w:hAnsi="Garamond" w:cs="Times New Roman"/>
                <w:b/>
                <w:sz w:val="24"/>
                <w:szCs w:val="24"/>
                <w:lang w:val="en-CA"/>
              </w:rPr>
            </w:pPr>
            <w:proofErr w:type="spellStart"/>
            <w:r w:rsidRPr="008C7EE6">
              <w:rPr>
                <w:rFonts w:ascii="Garamond" w:hAnsi="Garamond" w:cs="Times New Roman"/>
                <w:b/>
                <w:sz w:val="24"/>
                <w:szCs w:val="24"/>
                <w:lang w:val="en-CA"/>
              </w:rPr>
              <w:t>Besoins</w:t>
            </w:r>
            <w:proofErr w:type="spellEnd"/>
            <w:r w:rsidRPr="008C7EE6">
              <w:rPr>
                <w:rFonts w:ascii="Garamond" w:hAnsi="Garamond" w:cs="Times New Roman"/>
                <w:b/>
                <w:sz w:val="24"/>
                <w:szCs w:val="24"/>
                <w:lang w:val="en-CA"/>
              </w:rPr>
              <w:t xml:space="preserve"> </w:t>
            </w:r>
          </w:p>
        </w:tc>
        <w:tc>
          <w:tcPr>
            <w:tcW w:w="3235" w:type="dxa"/>
            <w:shd w:val="clear" w:color="auto" w:fill="auto"/>
          </w:tcPr>
          <w:p w:rsidR="0008527B" w:rsidRPr="004A4906" w:rsidRDefault="004A4906" w:rsidP="00006835">
            <w:pPr>
              <w:jc w:val="center"/>
              <w:rPr>
                <w:rFonts w:ascii="Garamond" w:hAnsi="Garamond" w:cs="Times New Roman"/>
                <w:b/>
                <w:sz w:val="24"/>
                <w:szCs w:val="24"/>
              </w:rPr>
            </w:pPr>
            <w:r w:rsidRPr="004A4906">
              <w:rPr>
                <w:rFonts w:ascii="Garamond" w:hAnsi="Garamond" w:cs="Times New Roman"/>
                <w:b/>
                <w:sz w:val="24"/>
                <w:szCs w:val="24"/>
              </w:rPr>
              <w:t>Titre</w:t>
            </w:r>
          </w:p>
          <w:p w:rsidR="00882F21" w:rsidRPr="004A4906" w:rsidRDefault="004A4906" w:rsidP="004A4906">
            <w:pPr>
              <w:jc w:val="center"/>
              <w:rPr>
                <w:rFonts w:ascii="Garamond" w:hAnsi="Garamond" w:cs="Times New Roman"/>
                <w:b/>
                <w:sz w:val="24"/>
                <w:szCs w:val="24"/>
              </w:rPr>
            </w:pPr>
            <w:r w:rsidRPr="004A4906">
              <w:rPr>
                <w:rFonts w:ascii="Garamond" w:hAnsi="Garamond" w:cs="Times New Roman"/>
                <w:b/>
                <w:sz w:val="24"/>
                <w:szCs w:val="24"/>
              </w:rPr>
              <w:t xml:space="preserve">(Cliquez sur le titre pour avoir </w:t>
            </w:r>
            <w:proofErr w:type="spellStart"/>
            <w:r w:rsidRPr="004A4906">
              <w:rPr>
                <w:rFonts w:ascii="Garamond" w:hAnsi="Garamond" w:cs="Times New Roman"/>
                <w:b/>
                <w:sz w:val="24"/>
                <w:szCs w:val="24"/>
              </w:rPr>
              <w:t>acces</w:t>
            </w:r>
            <w:proofErr w:type="spellEnd"/>
            <w:r w:rsidR="00882F21" w:rsidRPr="004A4906">
              <w:rPr>
                <w:rFonts w:ascii="Garamond" w:hAnsi="Garamond" w:cs="Times New Roman"/>
                <w:b/>
                <w:sz w:val="24"/>
                <w:szCs w:val="24"/>
              </w:rPr>
              <w:t>)</w:t>
            </w:r>
          </w:p>
        </w:tc>
        <w:tc>
          <w:tcPr>
            <w:tcW w:w="7396" w:type="dxa"/>
            <w:shd w:val="clear" w:color="auto" w:fill="auto"/>
          </w:tcPr>
          <w:p w:rsidR="0008527B" w:rsidRPr="008C7EE6" w:rsidRDefault="008C7EE6" w:rsidP="00006835">
            <w:pPr>
              <w:jc w:val="center"/>
              <w:rPr>
                <w:rFonts w:ascii="Garamond" w:hAnsi="Garamond" w:cs="Times New Roman"/>
                <w:b/>
                <w:sz w:val="24"/>
                <w:szCs w:val="24"/>
                <w:lang w:val="en-CA"/>
              </w:rPr>
            </w:pPr>
            <w:r>
              <w:rPr>
                <w:rFonts w:ascii="Garamond" w:hAnsi="Garamond" w:cs="Times New Roman"/>
                <w:b/>
                <w:sz w:val="24"/>
                <w:szCs w:val="24"/>
                <w:lang w:val="en-CA"/>
              </w:rPr>
              <w:t>Apercu</w:t>
            </w:r>
          </w:p>
        </w:tc>
        <w:tc>
          <w:tcPr>
            <w:tcW w:w="990" w:type="dxa"/>
            <w:shd w:val="clear" w:color="auto" w:fill="auto"/>
          </w:tcPr>
          <w:p w:rsidR="0008527B" w:rsidRPr="008C7EE6" w:rsidRDefault="008C7EE6" w:rsidP="004A4906">
            <w:pPr>
              <w:jc w:val="center"/>
              <w:rPr>
                <w:rFonts w:ascii="Garamond" w:hAnsi="Garamond" w:cs="Times New Roman"/>
                <w:b/>
                <w:sz w:val="24"/>
                <w:szCs w:val="24"/>
                <w:lang w:val="en-CA"/>
              </w:rPr>
            </w:pPr>
            <w:r>
              <w:rPr>
                <w:rFonts w:ascii="Garamond" w:hAnsi="Garamond" w:cs="Times New Roman"/>
                <w:b/>
                <w:sz w:val="24"/>
                <w:szCs w:val="24"/>
                <w:lang w:val="en-CA"/>
              </w:rPr>
              <w:t>Dur</w:t>
            </w:r>
            <w:r w:rsidR="004A4906">
              <w:rPr>
                <w:rFonts w:ascii="Garamond" w:hAnsi="Garamond" w:cs="Times New Roman"/>
                <w:b/>
                <w:sz w:val="24"/>
                <w:szCs w:val="24"/>
                <w:lang w:val="en-CA"/>
              </w:rPr>
              <w:t>é</w:t>
            </w:r>
            <w:r>
              <w:rPr>
                <w:rFonts w:ascii="Garamond" w:hAnsi="Garamond" w:cs="Times New Roman"/>
                <w:b/>
                <w:sz w:val="24"/>
                <w:szCs w:val="24"/>
                <w:lang w:val="en-CA"/>
              </w:rPr>
              <w:t>e</w:t>
            </w:r>
          </w:p>
        </w:tc>
        <w:tc>
          <w:tcPr>
            <w:tcW w:w="1134" w:type="dxa"/>
            <w:shd w:val="clear" w:color="auto" w:fill="auto"/>
          </w:tcPr>
          <w:p w:rsidR="0008527B" w:rsidRPr="008C7EE6" w:rsidRDefault="008C7EE6" w:rsidP="00006835">
            <w:pPr>
              <w:jc w:val="center"/>
              <w:rPr>
                <w:rFonts w:ascii="Garamond" w:hAnsi="Garamond" w:cs="Times New Roman"/>
                <w:b/>
                <w:sz w:val="24"/>
                <w:szCs w:val="24"/>
                <w:lang w:val="en-CA"/>
              </w:rPr>
            </w:pPr>
            <w:proofErr w:type="spellStart"/>
            <w:r>
              <w:rPr>
                <w:rFonts w:ascii="Garamond" w:hAnsi="Garamond" w:cs="Times New Roman"/>
                <w:b/>
                <w:sz w:val="24"/>
                <w:szCs w:val="24"/>
                <w:lang w:val="en-CA"/>
              </w:rPr>
              <w:t>Cout</w:t>
            </w:r>
            <w:proofErr w:type="spellEnd"/>
          </w:p>
        </w:tc>
      </w:tr>
      <w:tr w:rsidR="00934472" w:rsidRPr="008C7EE6" w:rsidTr="00006835">
        <w:trPr>
          <w:trHeight w:val="1698"/>
        </w:trPr>
        <w:tc>
          <w:tcPr>
            <w:tcW w:w="1271" w:type="dxa"/>
            <w:vMerge w:val="restart"/>
          </w:tcPr>
          <w:p w:rsidR="00934472" w:rsidRPr="004A4906" w:rsidRDefault="00934472" w:rsidP="00006835">
            <w:pPr>
              <w:rPr>
                <w:rFonts w:ascii="Garamond" w:hAnsi="Garamond"/>
                <w:sz w:val="24"/>
                <w:szCs w:val="24"/>
              </w:rPr>
            </w:pPr>
          </w:p>
          <w:p w:rsidR="00934472" w:rsidRPr="004A4906" w:rsidRDefault="00934472" w:rsidP="00006835">
            <w:pPr>
              <w:rPr>
                <w:rFonts w:ascii="Garamond" w:hAnsi="Garamond"/>
                <w:sz w:val="24"/>
                <w:szCs w:val="24"/>
              </w:rPr>
            </w:pPr>
          </w:p>
          <w:p w:rsidR="00934472" w:rsidRPr="004A4906" w:rsidRDefault="00934472" w:rsidP="00006835">
            <w:pPr>
              <w:rPr>
                <w:rFonts w:ascii="Garamond" w:hAnsi="Garamond"/>
                <w:sz w:val="24"/>
                <w:szCs w:val="24"/>
              </w:rPr>
            </w:pPr>
          </w:p>
          <w:p w:rsidR="00934472" w:rsidRPr="004A4906" w:rsidRDefault="00934472" w:rsidP="00006835">
            <w:pPr>
              <w:rPr>
                <w:rFonts w:ascii="Garamond" w:hAnsi="Garamond"/>
                <w:sz w:val="24"/>
                <w:szCs w:val="24"/>
              </w:rPr>
            </w:pPr>
          </w:p>
          <w:p w:rsidR="00934472" w:rsidRPr="004A4906" w:rsidRDefault="00934472" w:rsidP="00006835">
            <w:pPr>
              <w:rPr>
                <w:rFonts w:ascii="Garamond" w:hAnsi="Garamond"/>
                <w:sz w:val="24"/>
                <w:szCs w:val="24"/>
              </w:rPr>
            </w:pPr>
          </w:p>
          <w:p w:rsidR="00934472" w:rsidRPr="004A4906" w:rsidRDefault="00934472" w:rsidP="00006835">
            <w:pPr>
              <w:rPr>
                <w:rFonts w:ascii="Garamond" w:hAnsi="Garamond"/>
                <w:sz w:val="24"/>
                <w:szCs w:val="24"/>
              </w:rPr>
            </w:pPr>
          </w:p>
          <w:p w:rsidR="00934472" w:rsidRPr="004A4906" w:rsidRDefault="00934472" w:rsidP="00006835">
            <w:pPr>
              <w:rPr>
                <w:rFonts w:ascii="Garamond" w:hAnsi="Garamond"/>
                <w:sz w:val="24"/>
                <w:szCs w:val="24"/>
              </w:rPr>
            </w:pPr>
          </w:p>
          <w:p w:rsidR="00934472" w:rsidRPr="004A4906" w:rsidRDefault="00934472" w:rsidP="00006835">
            <w:pPr>
              <w:rPr>
                <w:rFonts w:ascii="Garamond" w:hAnsi="Garamond"/>
                <w:sz w:val="24"/>
                <w:szCs w:val="24"/>
              </w:rPr>
            </w:pPr>
          </w:p>
          <w:p w:rsidR="00934472" w:rsidRPr="004A4906" w:rsidRDefault="00934472" w:rsidP="00006835">
            <w:pPr>
              <w:rPr>
                <w:rFonts w:ascii="Garamond" w:hAnsi="Garamond"/>
                <w:sz w:val="24"/>
                <w:szCs w:val="24"/>
              </w:rPr>
            </w:pPr>
          </w:p>
          <w:p w:rsidR="00934472" w:rsidRPr="004A4906" w:rsidRDefault="00934472" w:rsidP="00006835">
            <w:pPr>
              <w:rPr>
                <w:rFonts w:ascii="Garamond" w:hAnsi="Garamond"/>
                <w:sz w:val="24"/>
                <w:szCs w:val="24"/>
              </w:rPr>
            </w:pPr>
          </w:p>
          <w:p w:rsidR="00934472" w:rsidRPr="004A4906" w:rsidRDefault="00934472" w:rsidP="00006835">
            <w:pPr>
              <w:rPr>
                <w:rFonts w:ascii="Garamond" w:hAnsi="Garamond"/>
                <w:sz w:val="24"/>
                <w:szCs w:val="24"/>
              </w:rPr>
            </w:pPr>
          </w:p>
          <w:p w:rsidR="00934472" w:rsidRPr="004A4906" w:rsidRDefault="00934472" w:rsidP="00006835">
            <w:pPr>
              <w:rPr>
                <w:rFonts w:ascii="Garamond" w:hAnsi="Garamond"/>
                <w:sz w:val="24"/>
                <w:szCs w:val="24"/>
              </w:rPr>
            </w:pPr>
          </w:p>
          <w:p w:rsidR="00934472" w:rsidRPr="004A4906" w:rsidRDefault="00934472" w:rsidP="00006835">
            <w:pPr>
              <w:rPr>
                <w:rFonts w:ascii="Garamond" w:hAnsi="Garamond"/>
                <w:sz w:val="24"/>
                <w:szCs w:val="24"/>
              </w:rPr>
            </w:pPr>
          </w:p>
          <w:p w:rsidR="00934472" w:rsidRPr="004A4906" w:rsidRDefault="00934472" w:rsidP="00006835">
            <w:pPr>
              <w:rPr>
                <w:rFonts w:ascii="Garamond" w:hAnsi="Garamond"/>
                <w:sz w:val="24"/>
                <w:szCs w:val="24"/>
              </w:rPr>
            </w:pPr>
          </w:p>
          <w:p w:rsidR="00934472" w:rsidRPr="004A4906" w:rsidRDefault="00934472" w:rsidP="00006835">
            <w:pPr>
              <w:rPr>
                <w:rFonts w:ascii="Garamond" w:hAnsi="Garamond"/>
                <w:sz w:val="24"/>
                <w:szCs w:val="24"/>
              </w:rPr>
            </w:pPr>
          </w:p>
          <w:p w:rsidR="00934472" w:rsidRPr="00AF548F" w:rsidRDefault="00934472" w:rsidP="00006835">
            <w:pPr>
              <w:rPr>
                <w:rFonts w:ascii="Garamond" w:hAnsi="Garamond"/>
                <w:b/>
                <w:bCs/>
                <w:sz w:val="24"/>
                <w:szCs w:val="24"/>
              </w:rPr>
            </w:pPr>
            <w:r w:rsidRPr="00AF548F">
              <w:rPr>
                <w:rFonts w:ascii="Garamond" w:hAnsi="Garamond"/>
                <w:b/>
                <w:bCs/>
                <w:sz w:val="24"/>
                <w:szCs w:val="24"/>
              </w:rPr>
              <w:t xml:space="preserve">Gestion de Projet </w:t>
            </w:r>
          </w:p>
          <w:p w:rsidR="00934472" w:rsidRPr="004A4906" w:rsidRDefault="00934472" w:rsidP="00006835">
            <w:pPr>
              <w:rPr>
                <w:rFonts w:ascii="Garamond" w:hAnsi="Garamond"/>
                <w:sz w:val="24"/>
                <w:szCs w:val="24"/>
              </w:rPr>
            </w:pPr>
          </w:p>
          <w:p w:rsidR="00934472" w:rsidRPr="004A4906" w:rsidRDefault="00934472" w:rsidP="00006835">
            <w:pPr>
              <w:rPr>
                <w:rFonts w:ascii="Garamond" w:hAnsi="Garamond"/>
                <w:sz w:val="24"/>
                <w:szCs w:val="24"/>
              </w:rPr>
            </w:pPr>
          </w:p>
          <w:p w:rsidR="00934472" w:rsidRPr="004A4906" w:rsidRDefault="00934472" w:rsidP="00006835">
            <w:pPr>
              <w:rPr>
                <w:rFonts w:ascii="Garamond" w:hAnsi="Garamond"/>
                <w:sz w:val="24"/>
                <w:szCs w:val="24"/>
              </w:rPr>
            </w:pPr>
          </w:p>
          <w:p w:rsidR="00934472" w:rsidRPr="004A4906" w:rsidRDefault="00934472" w:rsidP="00006835">
            <w:pPr>
              <w:rPr>
                <w:rFonts w:ascii="Garamond" w:hAnsi="Garamond"/>
                <w:sz w:val="24"/>
                <w:szCs w:val="24"/>
              </w:rPr>
            </w:pPr>
          </w:p>
          <w:p w:rsidR="00934472" w:rsidRPr="004A4906" w:rsidRDefault="00934472" w:rsidP="00006835">
            <w:pPr>
              <w:rPr>
                <w:rFonts w:ascii="Garamond" w:hAnsi="Garamond"/>
                <w:sz w:val="24"/>
                <w:szCs w:val="24"/>
              </w:rPr>
            </w:pPr>
          </w:p>
          <w:p w:rsidR="00934472" w:rsidRPr="004A4906" w:rsidRDefault="00934472" w:rsidP="00006835">
            <w:pPr>
              <w:rPr>
                <w:rFonts w:ascii="Garamond" w:hAnsi="Garamond"/>
                <w:sz w:val="24"/>
                <w:szCs w:val="24"/>
              </w:rPr>
            </w:pPr>
          </w:p>
          <w:p w:rsidR="00934472" w:rsidRPr="004A4906" w:rsidRDefault="00934472" w:rsidP="00006835">
            <w:pPr>
              <w:rPr>
                <w:rFonts w:ascii="Garamond" w:hAnsi="Garamond"/>
                <w:sz w:val="24"/>
                <w:szCs w:val="24"/>
              </w:rPr>
            </w:pPr>
          </w:p>
          <w:p w:rsidR="00934472" w:rsidRPr="004A4906" w:rsidRDefault="00934472" w:rsidP="00006835">
            <w:pPr>
              <w:rPr>
                <w:rFonts w:ascii="Garamond" w:hAnsi="Garamond"/>
                <w:sz w:val="24"/>
                <w:szCs w:val="24"/>
              </w:rPr>
            </w:pPr>
          </w:p>
          <w:p w:rsidR="00934472" w:rsidRPr="004A4906" w:rsidRDefault="00934472" w:rsidP="00006835">
            <w:pPr>
              <w:rPr>
                <w:rFonts w:ascii="Garamond" w:hAnsi="Garamond"/>
                <w:sz w:val="24"/>
                <w:szCs w:val="24"/>
              </w:rPr>
            </w:pPr>
          </w:p>
          <w:p w:rsidR="00934472" w:rsidRPr="004A4906" w:rsidRDefault="00934472" w:rsidP="00006835">
            <w:pPr>
              <w:rPr>
                <w:rFonts w:ascii="Garamond" w:hAnsi="Garamond"/>
                <w:sz w:val="24"/>
                <w:szCs w:val="24"/>
              </w:rPr>
            </w:pPr>
          </w:p>
          <w:p w:rsidR="00934472" w:rsidRPr="004A4906" w:rsidRDefault="00934472" w:rsidP="00006835">
            <w:pPr>
              <w:rPr>
                <w:rFonts w:ascii="Garamond" w:hAnsi="Garamond"/>
                <w:sz w:val="24"/>
                <w:szCs w:val="24"/>
              </w:rPr>
            </w:pPr>
          </w:p>
          <w:p w:rsidR="00934472" w:rsidRPr="004A4906" w:rsidRDefault="00934472" w:rsidP="00006835">
            <w:pPr>
              <w:rPr>
                <w:rFonts w:ascii="Garamond" w:hAnsi="Garamond"/>
                <w:sz w:val="24"/>
                <w:szCs w:val="24"/>
              </w:rPr>
            </w:pPr>
          </w:p>
          <w:p w:rsidR="00934472" w:rsidRPr="004A4906" w:rsidRDefault="00934472" w:rsidP="00006835">
            <w:pPr>
              <w:rPr>
                <w:rFonts w:ascii="Garamond" w:hAnsi="Garamond"/>
                <w:sz w:val="24"/>
                <w:szCs w:val="24"/>
              </w:rPr>
            </w:pPr>
          </w:p>
          <w:p w:rsidR="00934472" w:rsidRPr="004A4906" w:rsidRDefault="00934472" w:rsidP="00006835">
            <w:pPr>
              <w:rPr>
                <w:rFonts w:ascii="Garamond" w:hAnsi="Garamond"/>
                <w:sz w:val="24"/>
                <w:szCs w:val="24"/>
              </w:rPr>
            </w:pPr>
          </w:p>
          <w:p w:rsidR="00934472" w:rsidRPr="004A4906" w:rsidRDefault="00934472" w:rsidP="00006835">
            <w:pPr>
              <w:rPr>
                <w:rFonts w:ascii="Garamond" w:hAnsi="Garamond"/>
                <w:sz w:val="24"/>
                <w:szCs w:val="24"/>
              </w:rPr>
            </w:pPr>
          </w:p>
          <w:p w:rsidR="00934472" w:rsidRPr="004A4906" w:rsidRDefault="00934472" w:rsidP="00006835">
            <w:pPr>
              <w:rPr>
                <w:rFonts w:ascii="Garamond" w:hAnsi="Garamond"/>
                <w:sz w:val="24"/>
                <w:szCs w:val="24"/>
              </w:rPr>
            </w:pPr>
          </w:p>
          <w:p w:rsidR="00934472" w:rsidRPr="004A4906" w:rsidRDefault="00934472" w:rsidP="00006835">
            <w:pPr>
              <w:rPr>
                <w:rFonts w:ascii="Garamond" w:hAnsi="Garamond"/>
                <w:sz w:val="24"/>
                <w:szCs w:val="24"/>
              </w:rPr>
            </w:pPr>
          </w:p>
          <w:p w:rsidR="00934472" w:rsidRPr="004A4906" w:rsidRDefault="00934472" w:rsidP="00006835">
            <w:pPr>
              <w:rPr>
                <w:rFonts w:ascii="Garamond" w:hAnsi="Garamond"/>
                <w:sz w:val="24"/>
                <w:szCs w:val="24"/>
              </w:rPr>
            </w:pPr>
          </w:p>
          <w:p w:rsidR="00934472" w:rsidRPr="004A4906" w:rsidRDefault="00934472" w:rsidP="00006835">
            <w:pPr>
              <w:rPr>
                <w:rFonts w:ascii="Garamond" w:hAnsi="Garamond"/>
                <w:sz w:val="24"/>
                <w:szCs w:val="24"/>
              </w:rPr>
            </w:pPr>
          </w:p>
          <w:p w:rsidR="00934472" w:rsidRPr="004A4906" w:rsidRDefault="00934472" w:rsidP="00006835">
            <w:pPr>
              <w:rPr>
                <w:rFonts w:ascii="Garamond" w:hAnsi="Garamond"/>
                <w:sz w:val="24"/>
                <w:szCs w:val="24"/>
              </w:rPr>
            </w:pPr>
          </w:p>
          <w:p w:rsidR="00934472" w:rsidRPr="004A4906" w:rsidRDefault="00934472" w:rsidP="00006835">
            <w:pPr>
              <w:rPr>
                <w:rFonts w:ascii="Garamond" w:hAnsi="Garamond"/>
                <w:sz w:val="24"/>
                <w:szCs w:val="24"/>
              </w:rPr>
            </w:pPr>
          </w:p>
          <w:p w:rsidR="00934472" w:rsidRPr="004A4906" w:rsidRDefault="00934472" w:rsidP="00006835">
            <w:pPr>
              <w:rPr>
                <w:rFonts w:ascii="Garamond" w:hAnsi="Garamond"/>
                <w:sz w:val="24"/>
                <w:szCs w:val="24"/>
              </w:rPr>
            </w:pPr>
          </w:p>
          <w:p w:rsidR="00934472" w:rsidRPr="004A4906" w:rsidRDefault="00934472" w:rsidP="00006835">
            <w:pPr>
              <w:rPr>
                <w:rFonts w:ascii="Garamond" w:hAnsi="Garamond"/>
                <w:sz w:val="24"/>
                <w:szCs w:val="24"/>
              </w:rPr>
            </w:pPr>
          </w:p>
          <w:p w:rsidR="00934472" w:rsidRPr="004A4906" w:rsidRDefault="00934472" w:rsidP="00006835">
            <w:pPr>
              <w:rPr>
                <w:rFonts w:ascii="Garamond" w:hAnsi="Garamond"/>
                <w:sz w:val="24"/>
                <w:szCs w:val="24"/>
              </w:rPr>
            </w:pPr>
          </w:p>
          <w:p w:rsidR="00934472" w:rsidRPr="004A4906" w:rsidRDefault="00934472" w:rsidP="00006835">
            <w:pPr>
              <w:rPr>
                <w:rFonts w:ascii="Garamond" w:hAnsi="Garamond"/>
                <w:sz w:val="24"/>
                <w:szCs w:val="24"/>
              </w:rPr>
            </w:pPr>
          </w:p>
          <w:p w:rsidR="00934472" w:rsidRPr="004A4906" w:rsidRDefault="00934472" w:rsidP="00006835">
            <w:pPr>
              <w:rPr>
                <w:rFonts w:ascii="Garamond" w:hAnsi="Garamond"/>
                <w:sz w:val="24"/>
                <w:szCs w:val="24"/>
              </w:rPr>
            </w:pPr>
          </w:p>
          <w:p w:rsidR="00934472" w:rsidRPr="00AF548F" w:rsidRDefault="00934472" w:rsidP="00006835">
            <w:pPr>
              <w:rPr>
                <w:rFonts w:ascii="Garamond" w:hAnsi="Garamond"/>
                <w:b/>
                <w:bCs/>
                <w:sz w:val="24"/>
                <w:szCs w:val="24"/>
              </w:rPr>
            </w:pPr>
            <w:r w:rsidRPr="00AF548F">
              <w:rPr>
                <w:rFonts w:ascii="Garamond" w:hAnsi="Garamond"/>
                <w:b/>
                <w:bCs/>
                <w:sz w:val="24"/>
                <w:szCs w:val="24"/>
              </w:rPr>
              <w:t>Gestion de Projet</w:t>
            </w:r>
          </w:p>
        </w:tc>
        <w:tc>
          <w:tcPr>
            <w:tcW w:w="3235" w:type="dxa"/>
            <w:shd w:val="clear" w:color="auto" w:fill="auto"/>
            <w:vAlign w:val="center"/>
          </w:tcPr>
          <w:p w:rsidR="00934472" w:rsidRPr="00AF548F" w:rsidRDefault="00363389" w:rsidP="00006835">
            <w:pPr>
              <w:rPr>
                <w:rFonts w:ascii="Garamond" w:hAnsi="Garamond" w:cs="Times New Roman"/>
                <w:b/>
                <w:sz w:val="24"/>
                <w:szCs w:val="24"/>
              </w:rPr>
            </w:pPr>
            <w:hyperlink r:id="rId8" w:history="1">
              <w:proofErr w:type="spellStart"/>
              <w:r w:rsidR="00934472" w:rsidRPr="00AF548F">
                <w:rPr>
                  <w:rStyle w:val="Hyperlink"/>
                  <w:rFonts w:ascii="Garamond" w:hAnsi="Garamond" w:cs="Arial"/>
                  <w:b/>
                  <w:color w:val="auto"/>
                  <w:sz w:val="24"/>
                  <w:szCs w:val="24"/>
                </w:rPr>
                <w:t>Pmd</w:t>
              </w:r>
              <w:proofErr w:type="spellEnd"/>
              <w:r w:rsidR="00934472" w:rsidRPr="00AF548F">
                <w:rPr>
                  <w:rStyle w:val="Hyperlink"/>
                  <w:rFonts w:ascii="Garamond" w:hAnsi="Garamond" w:cs="Arial"/>
                  <w:b/>
                  <w:color w:val="auto"/>
                  <w:sz w:val="24"/>
                  <w:szCs w:val="24"/>
                </w:rPr>
                <w:t xml:space="preserve"> pro: introduction à la gestion de projet</w:t>
              </w:r>
            </w:hyperlink>
            <w:r w:rsidR="00AF548F" w:rsidRPr="00AF548F">
              <w:rPr>
                <w:rStyle w:val="Hyperlink"/>
                <w:rFonts w:ascii="Garamond" w:hAnsi="Garamond" w:cs="Arial"/>
                <w:b/>
                <w:color w:val="auto"/>
                <w:sz w:val="24"/>
                <w:szCs w:val="24"/>
              </w:rPr>
              <w:t xml:space="preserve"> </w:t>
            </w:r>
          </w:p>
          <w:p w:rsidR="00934472" w:rsidRPr="00AF548F" w:rsidRDefault="00934472" w:rsidP="00006835">
            <w:pPr>
              <w:rPr>
                <w:rFonts w:ascii="Garamond" w:hAnsi="Garamond" w:cs="Times New Roman"/>
                <w:b/>
                <w:sz w:val="24"/>
                <w:szCs w:val="24"/>
              </w:rPr>
            </w:pPr>
          </w:p>
          <w:p w:rsidR="00934472" w:rsidRPr="00AF548F" w:rsidRDefault="00934472" w:rsidP="00006835">
            <w:pPr>
              <w:ind w:left="-1125" w:firstLine="1125"/>
              <w:rPr>
                <w:rFonts w:ascii="Garamond" w:hAnsi="Garamond" w:cs="Times New Roman"/>
                <w:b/>
                <w:sz w:val="24"/>
                <w:szCs w:val="24"/>
              </w:rPr>
            </w:pPr>
          </w:p>
        </w:tc>
        <w:tc>
          <w:tcPr>
            <w:tcW w:w="7396" w:type="dxa"/>
            <w:shd w:val="clear" w:color="auto" w:fill="auto"/>
            <w:vAlign w:val="center"/>
          </w:tcPr>
          <w:p w:rsidR="00934472" w:rsidRPr="00697AD2" w:rsidRDefault="00934472" w:rsidP="00006835">
            <w:pPr>
              <w:shd w:val="clear" w:color="auto" w:fill="FFFFFF"/>
              <w:jc w:val="both"/>
              <w:textAlignment w:val="baseline"/>
              <w:rPr>
                <w:rFonts w:ascii="Garamond" w:eastAsia="Times New Roman" w:hAnsi="Garamond" w:cs="Times New Roman"/>
                <w:color w:val="000000" w:themeColor="text1"/>
                <w:sz w:val="24"/>
                <w:szCs w:val="24"/>
              </w:rPr>
            </w:pPr>
            <w:r w:rsidRPr="00697AD2">
              <w:rPr>
                <w:rFonts w:ascii="Garamond" w:eastAsia="Times New Roman" w:hAnsi="Garamond" w:cs="Times New Roman"/>
                <w:color w:val="000000" w:themeColor="text1"/>
                <w:sz w:val="24"/>
                <w:szCs w:val="24"/>
              </w:rPr>
              <w:t>Cette introduction répond aux questions clés suivantes :</w:t>
            </w:r>
          </w:p>
          <w:p w:rsidR="00934472" w:rsidRPr="00697AD2" w:rsidRDefault="00934472" w:rsidP="00006835">
            <w:pPr>
              <w:pStyle w:val="ListParagraph"/>
              <w:numPr>
                <w:ilvl w:val="0"/>
                <w:numId w:val="23"/>
              </w:numPr>
              <w:shd w:val="clear" w:color="auto" w:fill="FFFFFF"/>
              <w:jc w:val="both"/>
              <w:textAlignment w:val="baseline"/>
              <w:rPr>
                <w:rFonts w:ascii="Garamond" w:eastAsia="Times New Roman" w:hAnsi="Garamond" w:cs="Times New Roman"/>
                <w:color w:val="000000" w:themeColor="text1"/>
                <w:sz w:val="24"/>
                <w:szCs w:val="24"/>
              </w:rPr>
            </w:pPr>
            <w:r w:rsidRPr="00697AD2">
              <w:rPr>
                <w:rFonts w:ascii="Garamond" w:eastAsia="Times New Roman" w:hAnsi="Garamond" w:cs="Times New Roman"/>
                <w:color w:val="000000" w:themeColor="text1"/>
                <w:sz w:val="24"/>
                <w:szCs w:val="24"/>
              </w:rPr>
              <w:t>Qu'est-ce que la gestion de projet ?</w:t>
            </w:r>
          </w:p>
          <w:p w:rsidR="00934472" w:rsidRPr="00697AD2" w:rsidRDefault="00934472" w:rsidP="00006835">
            <w:pPr>
              <w:pStyle w:val="ListParagraph"/>
              <w:numPr>
                <w:ilvl w:val="0"/>
                <w:numId w:val="23"/>
              </w:numPr>
              <w:shd w:val="clear" w:color="auto" w:fill="FFFFFF"/>
              <w:jc w:val="both"/>
              <w:textAlignment w:val="baseline"/>
              <w:rPr>
                <w:rFonts w:ascii="Garamond" w:eastAsia="Times New Roman" w:hAnsi="Garamond" w:cs="Times New Roman"/>
                <w:color w:val="000000" w:themeColor="text1"/>
                <w:sz w:val="24"/>
                <w:szCs w:val="24"/>
              </w:rPr>
            </w:pPr>
            <w:r w:rsidRPr="00697AD2">
              <w:rPr>
                <w:rFonts w:ascii="Garamond" w:eastAsia="Times New Roman" w:hAnsi="Garamond" w:cs="Times New Roman"/>
                <w:color w:val="000000" w:themeColor="text1"/>
                <w:sz w:val="24"/>
                <w:szCs w:val="24"/>
              </w:rPr>
              <w:t>Quelles sont les contraintes des projets ?</w:t>
            </w:r>
          </w:p>
          <w:p w:rsidR="00934472" w:rsidRPr="00697AD2" w:rsidRDefault="00934472" w:rsidP="00006835">
            <w:pPr>
              <w:pStyle w:val="ListParagraph"/>
              <w:numPr>
                <w:ilvl w:val="0"/>
                <w:numId w:val="23"/>
              </w:numPr>
              <w:shd w:val="clear" w:color="auto" w:fill="FFFFFF"/>
              <w:jc w:val="both"/>
              <w:textAlignment w:val="baseline"/>
              <w:rPr>
                <w:rFonts w:ascii="Garamond" w:eastAsia="Times New Roman" w:hAnsi="Garamond" w:cs="Times New Roman"/>
                <w:color w:val="000000" w:themeColor="text1"/>
                <w:sz w:val="24"/>
                <w:szCs w:val="24"/>
              </w:rPr>
            </w:pPr>
            <w:r w:rsidRPr="00697AD2">
              <w:rPr>
                <w:rFonts w:ascii="Garamond" w:eastAsia="Times New Roman" w:hAnsi="Garamond" w:cs="Times New Roman"/>
                <w:color w:val="000000" w:themeColor="text1"/>
                <w:sz w:val="24"/>
                <w:szCs w:val="24"/>
              </w:rPr>
              <w:t>Quelles sont les spécificités de la gestion de projet dans le secteur du développement ?</w:t>
            </w:r>
          </w:p>
          <w:p w:rsidR="00934472" w:rsidRPr="00697AD2" w:rsidRDefault="00934472" w:rsidP="00006835">
            <w:pPr>
              <w:pStyle w:val="ListParagraph"/>
              <w:numPr>
                <w:ilvl w:val="0"/>
                <w:numId w:val="23"/>
              </w:numPr>
              <w:shd w:val="clear" w:color="auto" w:fill="FFFFFF"/>
              <w:jc w:val="both"/>
              <w:textAlignment w:val="baseline"/>
              <w:rPr>
                <w:rFonts w:ascii="Garamond" w:eastAsia="Times New Roman" w:hAnsi="Garamond" w:cs="Times New Roman"/>
                <w:color w:val="000000" w:themeColor="text1"/>
                <w:sz w:val="24"/>
                <w:szCs w:val="24"/>
              </w:rPr>
            </w:pPr>
            <w:r w:rsidRPr="00697AD2">
              <w:rPr>
                <w:rFonts w:ascii="Garamond" w:eastAsia="Times New Roman" w:hAnsi="Garamond" w:cs="Times New Roman"/>
                <w:color w:val="000000" w:themeColor="text1"/>
                <w:sz w:val="24"/>
                <w:szCs w:val="24"/>
              </w:rPr>
              <w:t>Quelles sont les responsabilités, aptitudes et compétences en matière de gestion de projet ?</w:t>
            </w:r>
          </w:p>
          <w:p w:rsidR="00934472" w:rsidRPr="00697AD2" w:rsidRDefault="00934472" w:rsidP="00006835">
            <w:pPr>
              <w:pStyle w:val="ListParagraph"/>
              <w:numPr>
                <w:ilvl w:val="0"/>
                <w:numId w:val="23"/>
              </w:numPr>
              <w:shd w:val="clear" w:color="auto" w:fill="FFFFFF"/>
              <w:jc w:val="both"/>
              <w:textAlignment w:val="baseline"/>
              <w:rPr>
                <w:rFonts w:ascii="Garamond" w:eastAsia="Times New Roman" w:hAnsi="Garamond" w:cs="Times New Roman"/>
                <w:color w:val="000000" w:themeColor="text1"/>
                <w:sz w:val="24"/>
                <w:szCs w:val="24"/>
              </w:rPr>
            </w:pPr>
            <w:r w:rsidRPr="00697AD2">
              <w:rPr>
                <w:rFonts w:ascii="Garamond" w:eastAsia="Times New Roman" w:hAnsi="Garamond" w:cs="Times New Roman"/>
                <w:color w:val="000000" w:themeColor="text1"/>
                <w:sz w:val="24"/>
                <w:szCs w:val="24"/>
              </w:rPr>
              <w:t>Qu'est-ce que le PMD Pro Project Phase Model ?</w:t>
            </w:r>
          </w:p>
          <w:p w:rsidR="00934472" w:rsidRPr="00697AD2" w:rsidRDefault="00934472" w:rsidP="00006835">
            <w:pPr>
              <w:pStyle w:val="ListParagraph"/>
              <w:numPr>
                <w:ilvl w:val="0"/>
                <w:numId w:val="23"/>
              </w:numPr>
              <w:shd w:val="clear" w:color="auto" w:fill="FFFFFF"/>
              <w:jc w:val="both"/>
              <w:textAlignment w:val="baseline"/>
              <w:rPr>
                <w:rFonts w:ascii="Garamond" w:eastAsia="Times New Roman" w:hAnsi="Garamond" w:cs="Times New Roman"/>
                <w:color w:val="000000" w:themeColor="text1"/>
                <w:sz w:val="24"/>
                <w:szCs w:val="24"/>
              </w:rPr>
            </w:pPr>
            <w:r w:rsidRPr="00697AD2">
              <w:rPr>
                <w:rFonts w:ascii="Garamond" w:eastAsia="Times New Roman" w:hAnsi="Garamond" w:cs="Times New Roman"/>
                <w:color w:val="000000" w:themeColor="text1"/>
                <w:sz w:val="24"/>
                <w:szCs w:val="24"/>
              </w:rPr>
              <w:t>Qu'entend-on par « portes de décision » ?</w:t>
            </w:r>
          </w:p>
          <w:p w:rsidR="00934472" w:rsidRPr="00697AD2" w:rsidRDefault="00934472" w:rsidP="00006835">
            <w:pPr>
              <w:pStyle w:val="ListParagraph"/>
              <w:numPr>
                <w:ilvl w:val="0"/>
                <w:numId w:val="23"/>
              </w:numPr>
              <w:shd w:val="clear" w:color="auto" w:fill="FFFFFF"/>
              <w:jc w:val="both"/>
              <w:textAlignment w:val="baseline"/>
              <w:rPr>
                <w:rFonts w:ascii="Garamond" w:hAnsi="Garamond" w:cs="Times New Roman"/>
                <w:i/>
                <w:sz w:val="24"/>
                <w:szCs w:val="24"/>
              </w:rPr>
            </w:pPr>
            <w:r w:rsidRPr="00697AD2">
              <w:rPr>
                <w:rFonts w:ascii="Garamond" w:eastAsia="Times New Roman" w:hAnsi="Garamond" w:cs="Times New Roman"/>
                <w:color w:val="000000" w:themeColor="text1"/>
                <w:sz w:val="24"/>
                <w:szCs w:val="24"/>
              </w:rPr>
              <w:t>Qu'entend-on par disciplines du projet ?</w:t>
            </w:r>
          </w:p>
        </w:tc>
        <w:tc>
          <w:tcPr>
            <w:tcW w:w="990" w:type="dxa"/>
            <w:shd w:val="clear" w:color="auto" w:fill="auto"/>
            <w:vAlign w:val="center"/>
          </w:tcPr>
          <w:p w:rsidR="00934472" w:rsidRPr="00697AD2" w:rsidRDefault="00934472" w:rsidP="00006835">
            <w:pPr>
              <w:jc w:val="center"/>
              <w:rPr>
                <w:rFonts w:ascii="Garamond" w:hAnsi="Garamond"/>
                <w:i/>
                <w:sz w:val="24"/>
                <w:szCs w:val="24"/>
                <w:lang w:val="en-CA"/>
              </w:rPr>
            </w:pPr>
            <w:r w:rsidRPr="00697AD2">
              <w:rPr>
                <w:rFonts w:ascii="Garamond" w:hAnsi="Garamond"/>
                <w:i/>
                <w:sz w:val="24"/>
                <w:szCs w:val="24"/>
                <w:lang w:val="en-CA"/>
              </w:rPr>
              <w:t xml:space="preserve">45 </w:t>
            </w:r>
            <w:proofErr w:type="spellStart"/>
            <w:r w:rsidRPr="00697AD2">
              <w:rPr>
                <w:rFonts w:ascii="Garamond" w:hAnsi="Garamond"/>
                <w:i/>
                <w:sz w:val="24"/>
                <w:szCs w:val="24"/>
                <w:lang w:val="en-CA"/>
              </w:rPr>
              <w:t>mn</w:t>
            </w:r>
            <w:proofErr w:type="spellEnd"/>
          </w:p>
        </w:tc>
        <w:tc>
          <w:tcPr>
            <w:tcW w:w="1134" w:type="dxa"/>
            <w:shd w:val="clear" w:color="auto" w:fill="auto"/>
            <w:vAlign w:val="center"/>
          </w:tcPr>
          <w:p w:rsidR="00934472" w:rsidRPr="00697AD2" w:rsidRDefault="00934472" w:rsidP="00006835">
            <w:pPr>
              <w:jc w:val="center"/>
              <w:rPr>
                <w:rFonts w:ascii="Garamond" w:hAnsi="Garamond"/>
                <w:i/>
                <w:sz w:val="24"/>
                <w:szCs w:val="24"/>
                <w:lang w:val="en-CA"/>
              </w:rPr>
            </w:pPr>
            <w:proofErr w:type="spellStart"/>
            <w:r w:rsidRPr="00697AD2">
              <w:rPr>
                <w:rFonts w:ascii="Garamond" w:hAnsi="Garamond"/>
                <w:i/>
                <w:sz w:val="24"/>
                <w:szCs w:val="24"/>
                <w:lang w:val="en-CA"/>
              </w:rPr>
              <w:t>Gratuit</w:t>
            </w:r>
            <w:proofErr w:type="spellEnd"/>
          </w:p>
        </w:tc>
      </w:tr>
      <w:tr w:rsidR="00934472" w:rsidRPr="008C7EE6" w:rsidTr="00006835">
        <w:trPr>
          <w:trHeight w:val="200"/>
        </w:trPr>
        <w:tc>
          <w:tcPr>
            <w:tcW w:w="1271" w:type="dxa"/>
            <w:vMerge/>
          </w:tcPr>
          <w:p w:rsidR="00934472" w:rsidRPr="00697AD2" w:rsidRDefault="00934472" w:rsidP="00006835">
            <w:pPr>
              <w:rPr>
                <w:rFonts w:ascii="Garamond" w:hAnsi="Garamond"/>
                <w:sz w:val="24"/>
                <w:szCs w:val="24"/>
                <w:lang w:val="en-CA"/>
              </w:rPr>
            </w:pPr>
          </w:p>
        </w:tc>
        <w:tc>
          <w:tcPr>
            <w:tcW w:w="3235" w:type="dxa"/>
            <w:shd w:val="clear" w:color="auto" w:fill="auto"/>
            <w:vAlign w:val="center"/>
          </w:tcPr>
          <w:p w:rsidR="00934472" w:rsidRPr="00AF548F" w:rsidRDefault="00363389" w:rsidP="00006835">
            <w:pPr>
              <w:pStyle w:val="Heading1"/>
              <w:shd w:val="clear" w:color="auto" w:fill="FFFFFF"/>
              <w:spacing w:before="0" w:beforeAutospacing="0" w:after="0" w:afterAutospacing="0"/>
              <w:outlineLvl w:val="0"/>
              <w:rPr>
                <w:rFonts w:ascii="Garamond" w:hAnsi="Garamond" w:cs="Arial"/>
                <w:bCs w:val="0"/>
                <w:sz w:val="24"/>
                <w:szCs w:val="24"/>
              </w:rPr>
            </w:pPr>
            <w:hyperlink r:id="rId9" w:history="1">
              <w:r w:rsidR="00934472" w:rsidRPr="00AF548F">
                <w:rPr>
                  <w:rStyle w:val="Hyperlink"/>
                  <w:rFonts w:ascii="Garamond" w:hAnsi="Garamond" w:cs="Arial"/>
                  <w:bCs w:val="0"/>
                  <w:color w:val="auto"/>
                  <w:sz w:val="24"/>
                  <w:szCs w:val="24"/>
                </w:rPr>
                <w:t>Les 7 étapes essentielles d'une gestion de projet avec exemple simple et schéma</w:t>
              </w:r>
            </w:hyperlink>
          </w:p>
          <w:p w:rsidR="00934472" w:rsidRPr="00AF548F" w:rsidRDefault="00934472" w:rsidP="00006835">
            <w:pPr>
              <w:rPr>
                <w:rFonts w:ascii="Garamond" w:hAnsi="Garamond"/>
                <w:b/>
                <w:sz w:val="24"/>
                <w:szCs w:val="24"/>
              </w:rPr>
            </w:pPr>
          </w:p>
        </w:tc>
        <w:tc>
          <w:tcPr>
            <w:tcW w:w="7396" w:type="dxa"/>
            <w:shd w:val="clear" w:color="auto" w:fill="auto"/>
            <w:vAlign w:val="center"/>
          </w:tcPr>
          <w:p w:rsidR="00934472" w:rsidRPr="00006835" w:rsidRDefault="00934472" w:rsidP="00006835">
            <w:pPr>
              <w:shd w:val="clear" w:color="auto" w:fill="FFFFFF"/>
              <w:jc w:val="both"/>
              <w:textAlignment w:val="baseline"/>
              <w:rPr>
                <w:rFonts w:ascii="Garamond" w:eastAsia="Times New Roman" w:hAnsi="Garamond" w:cs="Times New Roman"/>
                <w:color w:val="000000" w:themeColor="text1"/>
                <w:sz w:val="24"/>
                <w:szCs w:val="24"/>
              </w:rPr>
            </w:pPr>
            <w:r w:rsidRPr="00697AD2">
              <w:rPr>
                <w:rFonts w:ascii="Garamond" w:eastAsia="Times New Roman" w:hAnsi="Garamond" w:cs="Times New Roman"/>
                <w:color w:val="000000" w:themeColor="text1"/>
                <w:sz w:val="24"/>
                <w:szCs w:val="24"/>
              </w:rPr>
              <w:t>Ce cours renseigne sur comment conduire simplement un projet en 7 étapes. Cette vidéo gratuite de Gestion de Projet vous en explique à l'aide d'un schéma synthétique et d'un exemple simplifié cette méthodologie en 7 étapes simples et faciles à maîtriser, même pour un débutant.</w:t>
            </w:r>
          </w:p>
          <w:p w:rsidR="00934472" w:rsidRPr="00006835" w:rsidRDefault="00934472" w:rsidP="00006835">
            <w:pPr>
              <w:rPr>
                <w:rFonts w:ascii="Garamond" w:eastAsia="Times New Roman" w:hAnsi="Garamond" w:cs="Times New Roman"/>
                <w:sz w:val="24"/>
                <w:szCs w:val="24"/>
              </w:rPr>
            </w:pPr>
          </w:p>
        </w:tc>
        <w:tc>
          <w:tcPr>
            <w:tcW w:w="990" w:type="dxa"/>
            <w:shd w:val="clear" w:color="auto" w:fill="auto"/>
            <w:vAlign w:val="center"/>
          </w:tcPr>
          <w:p w:rsidR="00934472" w:rsidRPr="00697AD2" w:rsidRDefault="00934472" w:rsidP="00006835">
            <w:pPr>
              <w:jc w:val="center"/>
              <w:rPr>
                <w:rFonts w:ascii="Garamond" w:hAnsi="Garamond"/>
                <w:i/>
                <w:sz w:val="24"/>
                <w:szCs w:val="24"/>
              </w:rPr>
            </w:pPr>
            <w:r w:rsidRPr="00697AD2">
              <w:rPr>
                <w:rFonts w:ascii="Garamond" w:hAnsi="Garamond"/>
                <w:i/>
                <w:sz w:val="24"/>
                <w:szCs w:val="24"/>
              </w:rPr>
              <w:t xml:space="preserve">12 mn 47 </w:t>
            </w:r>
          </w:p>
        </w:tc>
        <w:tc>
          <w:tcPr>
            <w:tcW w:w="1134" w:type="dxa"/>
            <w:shd w:val="clear" w:color="auto" w:fill="auto"/>
            <w:vAlign w:val="center"/>
          </w:tcPr>
          <w:p w:rsidR="00934472" w:rsidRPr="00697AD2" w:rsidRDefault="00934472" w:rsidP="00006835">
            <w:pPr>
              <w:jc w:val="center"/>
              <w:rPr>
                <w:rFonts w:ascii="Garamond" w:hAnsi="Garamond"/>
                <w:i/>
                <w:sz w:val="24"/>
                <w:szCs w:val="24"/>
              </w:rPr>
            </w:pPr>
            <w:r w:rsidRPr="00697AD2">
              <w:rPr>
                <w:rFonts w:ascii="Garamond" w:hAnsi="Garamond"/>
                <w:i/>
                <w:sz w:val="24"/>
                <w:szCs w:val="24"/>
              </w:rPr>
              <w:t>Gratuit</w:t>
            </w:r>
          </w:p>
        </w:tc>
      </w:tr>
      <w:tr w:rsidR="00934472" w:rsidRPr="008C7EE6" w:rsidTr="00006835">
        <w:trPr>
          <w:trHeight w:val="3780"/>
        </w:trPr>
        <w:tc>
          <w:tcPr>
            <w:tcW w:w="1271" w:type="dxa"/>
            <w:vMerge/>
          </w:tcPr>
          <w:p w:rsidR="00934472" w:rsidRPr="00697AD2" w:rsidRDefault="00934472" w:rsidP="00006835">
            <w:pPr>
              <w:rPr>
                <w:rFonts w:ascii="Garamond" w:hAnsi="Garamond"/>
                <w:sz w:val="24"/>
                <w:szCs w:val="24"/>
                <w:lang w:val="en-CA"/>
              </w:rPr>
            </w:pPr>
          </w:p>
        </w:tc>
        <w:tc>
          <w:tcPr>
            <w:tcW w:w="3235" w:type="dxa"/>
            <w:shd w:val="clear" w:color="auto" w:fill="auto"/>
            <w:vAlign w:val="center"/>
          </w:tcPr>
          <w:p w:rsidR="00934472" w:rsidRPr="00AF548F" w:rsidRDefault="00363389" w:rsidP="00006835">
            <w:pPr>
              <w:pStyle w:val="Heading2"/>
              <w:shd w:val="clear" w:color="auto" w:fill="F4F4F4"/>
              <w:spacing w:before="0"/>
              <w:outlineLvl w:val="1"/>
              <w:rPr>
                <w:rFonts w:ascii="Garamond" w:hAnsi="Garamond" w:cs="Segoe UI"/>
                <w:b/>
                <w:color w:val="auto"/>
                <w:sz w:val="24"/>
                <w:szCs w:val="24"/>
              </w:rPr>
            </w:pPr>
            <w:hyperlink r:id="rId10" w:anchor="t=1" w:history="1">
              <w:proofErr w:type="spellStart"/>
              <w:r w:rsidR="00934472" w:rsidRPr="00AF548F">
                <w:rPr>
                  <w:rStyle w:val="Hyperlink"/>
                  <w:rFonts w:ascii="Garamond" w:hAnsi="Garamond" w:cs="Segoe UI"/>
                  <w:b/>
                  <w:color w:val="auto"/>
                  <w:sz w:val="24"/>
                  <w:szCs w:val="24"/>
                </w:rPr>
                <w:t>Technical</w:t>
              </w:r>
              <w:proofErr w:type="spellEnd"/>
              <w:r w:rsidR="00934472" w:rsidRPr="00AF548F">
                <w:rPr>
                  <w:rStyle w:val="Hyperlink"/>
                  <w:rFonts w:ascii="Garamond" w:hAnsi="Garamond" w:cs="Segoe UI"/>
                  <w:b/>
                  <w:color w:val="auto"/>
                  <w:sz w:val="24"/>
                  <w:szCs w:val="24"/>
                </w:rPr>
                <w:t xml:space="preserve"> </w:t>
              </w:r>
              <w:proofErr w:type="spellStart"/>
              <w:r w:rsidR="00934472" w:rsidRPr="00AF548F">
                <w:rPr>
                  <w:rStyle w:val="Hyperlink"/>
                  <w:rFonts w:ascii="Garamond" w:hAnsi="Garamond" w:cs="Segoe UI"/>
                  <w:b/>
                  <w:color w:val="auto"/>
                  <w:sz w:val="24"/>
                  <w:szCs w:val="24"/>
                </w:rPr>
                <w:t>project</w:t>
              </w:r>
              <w:proofErr w:type="spellEnd"/>
              <w:r w:rsidR="00934472" w:rsidRPr="00AF548F">
                <w:rPr>
                  <w:rStyle w:val="Hyperlink"/>
                  <w:rFonts w:ascii="Garamond" w:hAnsi="Garamond" w:cs="Segoe UI"/>
                  <w:b/>
                  <w:color w:val="auto"/>
                  <w:sz w:val="24"/>
                  <w:szCs w:val="24"/>
                </w:rPr>
                <w:t xml:space="preserve"> management (</w:t>
              </w:r>
              <w:proofErr w:type="spellStart"/>
              <w:r w:rsidR="00934472" w:rsidRPr="00AF548F">
                <w:rPr>
                  <w:rStyle w:val="Hyperlink"/>
                  <w:rFonts w:ascii="Garamond" w:hAnsi="Garamond" w:cs="Segoe UI"/>
                  <w:b/>
                  <w:color w:val="auto"/>
                  <w:sz w:val="24"/>
                  <w:szCs w:val="24"/>
                </w:rPr>
                <w:t>tpm</w:t>
              </w:r>
              <w:proofErr w:type="spellEnd"/>
              <w:r w:rsidR="00934472" w:rsidRPr="00AF548F">
                <w:rPr>
                  <w:rStyle w:val="Hyperlink"/>
                  <w:rFonts w:ascii="Garamond" w:hAnsi="Garamond" w:cs="Segoe UI"/>
                  <w:b/>
                  <w:color w:val="auto"/>
                  <w:sz w:val="24"/>
                  <w:szCs w:val="24"/>
                </w:rPr>
                <w:t xml:space="preserve">) in </w:t>
              </w:r>
              <w:proofErr w:type="spellStart"/>
              <w:r w:rsidR="00934472" w:rsidRPr="00AF548F">
                <w:rPr>
                  <w:rStyle w:val="Hyperlink"/>
                  <w:rFonts w:ascii="Garamond" w:hAnsi="Garamond" w:cs="Segoe UI"/>
                  <w:b/>
                  <w:color w:val="auto"/>
                  <w:sz w:val="24"/>
                  <w:szCs w:val="24"/>
                </w:rPr>
                <w:t>wash</w:t>
              </w:r>
              <w:proofErr w:type="spellEnd"/>
              <w:r w:rsidR="00934472" w:rsidRPr="00AF548F">
                <w:rPr>
                  <w:rStyle w:val="Hyperlink"/>
                  <w:rFonts w:ascii="Garamond" w:hAnsi="Garamond" w:cs="Segoe UI"/>
                  <w:b/>
                  <w:color w:val="auto"/>
                  <w:sz w:val="24"/>
                  <w:szCs w:val="24"/>
                </w:rPr>
                <w:t xml:space="preserve"> emergencies/ gestion de projets techniques en cas d’urgence </w:t>
              </w:r>
              <w:proofErr w:type="spellStart"/>
              <w:r w:rsidR="00934472" w:rsidRPr="00AF548F">
                <w:rPr>
                  <w:rStyle w:val="Hyperlink"/>
                  <w:rFonts w:ascii="Garamond" w:hAnsi="Garamond" w:cs="Segoe UI"/>
                  <w:b/>
                  <w:color w:val="auto"/>
                  <w:sz w:val="24"/>
                  <w:szCs w:val="24"/>
                </w:rPr>
                <w:t>eha</w:t>
              </w:r>
              <w:proofErr w:type="spellEnd"/>
              <w:r w:rsidR="00934472" w:rsidRPr="00AF548F">
                <w:rPr>
                  <w:rStyle w:val="Hyperlink"/>
                  <w:rFonts w:ascii="Garamond" w:hAnsi="Garamond" w:cs="Segoe UI"/>
                  <w:b/>
                  <w:color w:val="auto"/>
                  <w:sz w:val="24"/>
                  <w:szCs w:val="24"/>
                </w:rPr>
                <w:t xml:space="preserve"> french)</w:t>
              </w:r>
            </w:hyperlink>
          </w:p>
          <w:p w:rsidR="00934472" w:rsidRPr="00AF548F" w:rsidRDefault="00934472" w:rsidP="00006835">
            <w:pPr>
              <w:pStyle w:val="Heading1"/>
              <w:shd w:val="clear" w:color="auto" w:fill="FFFFFF"/>
              <w:spacing w:before="0" w:beforeAutospacing="0" w:after="0" w:afterAutospacing="0"/>
              <w:outlineLvl w:val="0"/>
              <w:rPr>
                <w:rFonts w:ascii="Garamond" w:hAnsi="Garamond" w:cs="Arial"/>
                <w:bCs w:val="0"/>
                <w:sz w:val="24"/>
                <w:szCs w:val="24"/>
              </w:rPr>
            </w:pPr>
          </w:p>
        </w:tc>
        <w:tc>
          <w:tcPr>
            <w:tcW w:w="7396" w:type="dxa"/>
            <w:shd w:val="clear" w:color="auto" w:fill="auto"/>
            <w:vAlign w:val="center"/>
          </w:tcPr>
          <w:p w:rsidR="00934472" w:rsidRPr="00697AD2" w:rsidRDefault="00934472" w:rsidP="00006835">
            <w:pPr>
              <w:shd w:val="clear" w:color="auto" w:fill="FFFFFF"/>
              <w:jc w:val="both"/>
              <w:textAlignment w:val="baseline"/>
              <w:rPr>
                <w:rFonts w:ascii="Garamond" w:eastAsia="Times New Roman" w:hAnsi="Garamond" w:cs="Times New Roman"/>
                <w:color w:val="000000" w:themeColor="text1"/>
                <w:sz w:val="24"/>
                <w:szCs w:val="24"/>
              </w:rPr>
            </w:pPr>
            <w:r w:rsidRPr="00697AD2">
              <w:rPr>
                <w:rFonts w:ascii="Garamond" w:eastAsia="Times New Roman" w:hAnsi="Garamond" w:cs="Times New Roman"/>
                <w:color w:val="000000" w:themeColor="text1"/>
                <w:sz w:val="24"/>
                <w:szCs w:val="24"/>
              </w:rPr>
              <w:t>Ce cours en ligne de 5 heures et 25 minutes est consacré à la planification, aux ressources et à la mise en œuvre d'un projet technique d'ingénierie WASH. Il présente et familiarise le personnel aux étapes et outils de gestion de projet standard de manière créative, pratique et innovante, et couvre des domaines tels que les processus logistiques, la gestion des risques et le contrôle de la qualité.</w:t>
            </w:r>
          </w:p>
          <w:p w:rsidR="00934472" w:rsidRPr="00697AD2" w:rsidRDefault="00934472" w:rsidP="00006835">
            <w:pPr>
              <w:shd w:val="clear" w:color="auto" w:fill="FFFFFF"/>
              <w:jc w:val="both"/>
              <w:textAlignment w:val="baseline"/>
              <w:rPr>
                <w:rFonts w:ascii="Garamond" w:eastAsia="Times New Roman" w:hAnsi="Garamond" w:cs="Times New Roman"/>
                <w:color w:val="000000" w:themeColor="text1"/>
                <w:sz w:val="24"/>
                <w:szCs w:val="24"/>
              </w:rPr>
            </w:pPr>
            <w:r w:rsidRPr="00697AD2">
              <w:rPr>
                <w:rFonts w:ascii="Garamond" w:eastAsia="Times New Roman" w:hAnsi="Garamond" w:cs="Times New Roman"/>
                <w:color w:val="000000" w:themeColor="text1"/>
                <w:sz w:val="24"/>
                <w:szCs w:val="24"/>
              </w:rPr>
              <w:t>Objectifs:</w:t>
            </w:r>
          </w:p>
          <w:p w:rsidR="00934472" w:rsidRPr="00697AD2" w:rsidRDefault="00934472" w:rsidP="00006835">
            <w:pPr>
              <w:pStyle w:val="ListParagraph"/>
              <w:numPr>
                <w:ilvl w:val="0"/>
                <w:numId w:val="23"/>
              </w:numPr>
              <w:shd w:val="clear" w:color="auto" w:fill="FFFFFF"/>
              <w:jc w:val="both"/>
              <w:textAlignment w:val="baseline"/>
              <w:rPr>
                <w:rFonts w:ascii="Garamond" w:eastAsia="Times New Roman" w:hAnsi="Garamond" w:cs="Times New Roman"/>
                <w:color w:val="000000" w:themeColor="text1"/>
                <w:sz w:val="24"/>
                <w:szCs w:val="24"/>
              </w:rPr>
            </w:pPr>
            <w:r w:rsidRPr="00697AD2">
              <w:rPr>
                <w:rFonts w:ascii="Garamond" w:eastAsia="Times New Roman" w:hAnsi="Garamond" w:cs="Times New Roman"/>
                <w:color w:val="000000" w:themeColor="text1"/>
                <w:sz w:val="24"/>
                <w:szCs w:val="24"/>
              </w:rPr>
              <w:t>Décrire les problèmes clés de qualité, de coût et de temps lors de la planification et de la mise en œuvre de projets humanitaires</w:t>
            </w:r>
          </w:p>
          <w:p w:rsidR="00934472" w:rsidRPr="00697AD2" w:rsidRDefault="00934472" w:rsidP="00006835">
            <w:pPr>
              <w:pStyle w:val="ListParagraph"/>
              <w:numPr>
                <w:ilvl w:val="0"/>
                <w:numId w:val="23"/>
              </w:numPr>
              <w:shd w:val="clear" w:color="auto" w:fill="FFFFFF"/>
              <w:jc w:val="both"/>
              <w:textAlignment w:val="baseline"/>
              <w:rPr>
                <w:rFonts w:ascii="Garamond" w:eastAsia="Times New Roman" w:hAnsi="Garamond" w:cs="Times New Roman"/>
                <w:color w:val="000000" w:themeColor="text1"/>
                <w:sz w:val="24"/>
                <w:szCs w:val="24"/>
              </w:rPr>
            </w:pPr>
            <w:r w:rsidRPr="00697AD2">
              <w:rPr>
                <w:rFonts w:ascii="Garamond" w:eastAsia="Times New Roman" w:hAnsi="Garamond" w:cs="Times New Roman"/>
                <w:color w:val="000000" w:themeColor="text1"/>
                <w:sz w:val="24"/>
                <w:szCs w:val="24"/>
              </w:rPr>
              <w:t>Démontrer l'utilisation de la pensée critique dans la gestion de projet technique et développer la confiance pour prendre des décisions dans des situations réelles</w:t>
            </w:r>
          </w:p>
          <w:p w:rsidR="00934472" w:rsidRPr="00697AD2" w:rsidRDefault="00934472" w:rsidP="00006835">
            <w:pPr>
              <w:pStyle w:val="ListParagraph"/>
              <w:numPr>
                <w:ilvl w:val="0"/>
                <w:numId w:val="23"/>
              </w:numPr>
              <w:shd w:val="clear" w:color="auto" w:fill="FFFFFF"/>
              <w:jc w:val="both"/>
              <w:textAlignment w:val="baseline"/>
              <w:rPr>
                <w:rFonts w:ascii="Garamond" w:eastAsia="Times New Roman" w:hAnsi="Garamond" w:cs="Times New Roman"/>
                <w:color w:val="000000" w:themeColor="text1"/>
                <w:sz w:val="24"/>
                <w:szCs w:val="24"/>
              </w:rPr>
            </w:pPr>
            <w:r w:rsidRPr="00697AD2">
              <w:rPr>
                <w:rFonts w:ascii="Garamond" w:eastAsia="Times New Roman" w:hAnsi="Garamond" w:cs="Times New Roman"/>
                <w:color w:val="000000" w:themeColor="text1"/>
                <w:sz w:val="24"/>
                <w:szCs w:val="24"/>
              </w:rPr>
              <w:t>Identifier les outils de planification de gestion de projet communs et les appliquer à la planification et à la mise en œuvre du projet</w:t>
            </w:r>
          </w:p>
          <w:p w:rsidR="00934472" w:rsidRPr="00697AD2" w:rsidRDefault="00934472" w:rsidP="00006835">
            <w:pPr>
              <w:pStyle w:val="ListParagraph"/>
              <w:numPr>
                <w:ilvl w:val="0"/>
                <w:numId w:val="23"/>
              </w:numPr>
              <w:shd w:val="clear" w:color="auto" w:fill="FFFFFF"/>
              <w:jc w:val="both"/>
              <w:textAlignment w:val="baseline"/>
              <w:rPr>
                <w:rFonts w:ascii="Garamond" w:eastAsia="Times New Roman" w:hAnsi="Garamond" w:cs="Times New Roman"/>
                <w:color w:val="000000" w:themeColor="text1"/>
                <w:sz w:val="24"/>
                <w:szCs w:val="24"/>
              </w:rPr>
            </w:pPr>
            <w:r w:rsidRPr="00697AD2">
              <w:rPr>
                <w:rFonts w:ascii="Garamond" w:eastAsia="Times New Roman" w:hAnsi="Garamond" w:cs="Times New Roman"/>
                <w:color w:val="000000" w:themeColor="text1"/>
                <w:sz w:val="24"/>
                <w:szCs w:val="24"/>
              </w:rPr>
              <w:t xml:space="preserve">Ce cours a été conçu à l’intention du personnel de terrain WASH dans le monde et s’adresse spécifiquement au personnel national d’ingénierie de terrain déployé dans le cadre de programmes techniques </w:t>
            </w:r>
            <w:proofErr w:type="gramStart"/>
            <w:r w:rsidRPr="00697AD2">
              <w:rPr>
                <w:rFonts w:ascii="Garamond" w:eastAsia="Times New Roman" w:hAnsi="Garamond" w:cs="Times New Roman"/>
                <w:color w:val="000000" w:themeColor="text1"/>
                <w:sz w:val="24"/>
                <w:szCs w:val="24"/>
              </w:rPr>
              <w:t>WASH..</w:t>
            </w:r>
            <w:proofErr w:type="gramEnd"/>
          </w:p>
        </w:tc>
        <w:tc>
          <w:tcPr>
            <w:tcW w:w="990" w:type="dxa"/>
            <w:shd w:val="clear" w:color="auto" w:fill="auto"/>
            <w:vAlign w:val="center"/>
          </w:tcPr>
          <w:p w:rsidR="00934472" w:rsidRPr="00697AD2" w:rsidRDefault="00934472" w:rsidP="00006835">
            <w:pPr>
              <w:jc w:val="center"/>
              <w:rPr>
                <w:rFonts w:ascii="Garamond" w:hAnsi="Garamond"/>
                <w:i/>
                <w:sz w:val="24"/>
                <w:szCs w:val="24"/>
              </w:rPr>
            </w:pPr>
            <w:r>
              <w:rPr>
                <w:rFonts w:ascii="Garamond" w:eastAsia="Times New Roman" w:hAnsi="Garamond" w:cs="Times New Roman"/>
                <w:color w:val="000000" w:themeColor="text1"/>
                <w:sz w:val="24"/>
                <w:szCs w:val="24"/>
              </w:rPr>
              <w:t xml:space="preserve"> 5 h et 25 mn</w:t>
            </w:r>
          </w:p>
        </w:tc>
        <w:tc>
          <w:tcPr>
            <w:tcW w:w="1134" w:type="dxa"/>
            <w:shd w:val="clear" w:color="auto" w:fill="auto"/>
            <w:vAlign w:val="center"/>
          </w:tcPr>
          <w:p w:rsidR="00934472" w:rsidRPr="00697AD2" w:rsidRDefault="00934472" w:rsidP="00006835">
            <w:pPr>
              <w:jc w:val="center"/>
              <w:rPr>
                <w:rFonts w:ascii="Garamond" w:hAnsi="Garamond"/>
                <w:i/>
                <w:sz w:val="24"/>
                <w:szCs w:val="24"/>
              </w:rPr>
            </w:pPr>
            <w:r>
              <w:rPr>
                <w:rFonts w:ascii="Garamond" w:hAnsi="Garamond"/>
                <w:i/>
                <w:sz w:val="24"/>
                <w:szCs w:val="24"/>
              </w:rPr>
              <w:t>Gratuit. Mais s’inscrire d’abord sur disasterready.org</w:t>
            </w:r>
          </w:p>
        </w:tc>
      </w:tr>
      <w:tr w:rsidR="00934472" w:rsidRPr="008C7EE6" w:rsidTr="00006835">
        <w:trPr>
          <w:trHeight w:val="988"/>
        </w:trPr>
        <w:tc>
          <w:tcPr>
            <w:tcW w:w="1271" w:type="dxa"/>
            <w:vMerge/>
          </w:tcPr>
          <w:p w:rsidR="00934472" w:rsidRPr="004A4906" w:rsidRDefault="00934472" w:rsidP="00006835">
            <w:pPr>
              <w:rPr>
                <w:rFonts w:ascii="Garamond" w:hAnsi="Garamond"/>
                <w:sz w:val="24"/>
                <w:szCs w:val="24"/>
              </w:rPr>
            </w:pPr>
          </w:p>
        </w:tc>
        <w:tc>
          <w:tcPr>
            <w:tcW w:w="3235" w:type="dxa"/>
            <w:shd w:val="clear" w:color="auto" w:fill="auto"/>
            <w:vAlign w:val="center"/>
          </w:tcPr>
          <w:p w:rsidR="00934472" w:rsidRPr="00AF548F" w:rsidRDefault="00363389" w:rsidP="00006835">
            <w:pPr>
              <w:pStyle w:val="Heading1"/>
              <w:shd w:val="clear" w:color="auto" w:fill="FFFFFF"/>
              <w:spacing w:before="0" w:beforeAutospacing="0" w:after="0" w:afterAutospacing="0"/>
              <w:outlineLvl w:val="0"/>
              <w:rPr>
                <w:rStyle w:val="Hyperlink"/>
                <w:rFonts w:ascii="Garamond" w:hAnsi="Garamond" w:cs="Arial"/>
                <w:bCs w:val="0"/>
                <w:color w:val="auto"/>
                <w:sz w:val="24"/>
                <w:szCs w:val="24"/>
              </w:rPr>
            </w:pPr>
            <w:hyperlink r:id="rId11" w:history="1">
              <w:proofErr w:type="spellStart"/>
              <w:r w:rsidR="00934472" w:rsidRPr="00AF548F">
                <w:rPr>
                  <w:rStyle w:val="Hyperlink"/>
                  <w:rFonts w:ascii="Garamond" w:hAnsi="Garamond" w:cs="Arial"/>
                  <w:bCs w:val="0"/>
                  <w:color w:val="auto"/>
                  <w:sz w:val="24"/>
                  <w:szCs w:val="24"/>
                </w:rPr>
                <w:t>Mooc</w:t>
              </w:r>
              <w:proofErr w:type="spellEnd"/>
              <w:r w:rsidR="00934472" w:rsidRPr="00AF548F">
                <w:rPr>
                  <w:rStyle w:val="Hyperlink"/>
                  <w:rFonts w:ascii="Garamond" w:hAnsi="Garamond" w:cs="Arial"/>
                  <w:bCs w:val="0"/>
                  <w:color w:val="auto"/>
                  <w:sz w:val="24"/>
                  <w:szCs w:val="24"/>
                </w:rPr>
                <w:t xml:space="preserve"> gestion de projet #13</w:t>
              </w:r>
            </w:hyperlink>
          </w:p>
          <w:p w:rsidR="00934472" w:rsidRPr="00AF548F" w:rsidRDefault="00934472" w:rsidP="00006835">
            <w:pPr>
              <w:pStyle w:val="Heading2"/>
              <w:shd w:val="clear" w:color="auto" w:fill="F4F4F4"/>
              <w:spacing w:before="0"/>
              <w:outlineLvl w:val="1"/>
              <w:rPr>
                <w:rFonts w:ascii="Garamond" w:hAnsi="Garamond"/>
                <w:b/>
                <w:color w:val="auto"/>
                <w:sz w:val="24"/>
                <w:szCs w:val="24"/>
              </w:rPr>
            </w:pPr>
          </w:p>
        </w:tc>
        <w:tc>
          <w:tcPr>
            <w:tcW w:w="7396" w:type="dxa"/>
            <w:shd w:val="clear" w:color="auto" w:fill="auto"/>
            <w:vAlign w:val="center"/>
          </w:tcPr>
          <w:p w:rsidR="00934472" w:rsidRPr="00B83468" w:rsidRDefault="00934472" w:rsidP="00006835">
            <w:pPr>
              <w:shd w:val="clear" w:color="auto" w:fill="FFFFFF"/>
              <w:jc w:val="both"/>
              <w:textAlignment w:val="baseline"/>
              <w:rPr>
                <w:rFonts w:ascii="Garamond" w:eastAsia="Times New Roman" w:hAnsi="Garamond" w:cs="Times New Roman"/>
                <w:sz w:val="24"/>
                <w:szCs w:val="24"/>
              </w:rPr>
            </w:pPr>
            <w:r w:rsidRPr="00B83468">
              <w:rPr>
                <w:rFonts w:ascii="Garamond" w:eastAsia="Times New Roman" w:hAnsi="Garamond" w:cs="Times New Roman"/>
                <w:sz w:val="24"/>
                <w:szCs w:val="24"/>
              </w:rPr>
              <w:t>Le MOOC Gestion de Projet introduit les apprenants à la gestion de projet.</w:t>
            </w:r>
          </w:p>
          <w:p w:rsidR="00934472" w:rsidRPr="004A4906" w:rsidRDefault="00934472" w:rsidP="004A4906">
            <w:pPr>
              <w:pStyle w:val="ListParagraph"/>
              <w:numPr>
                <w:ilvl w:val="0"/>
                <w:numId w:val="25"/>
              </w:numPr>
              <w:shd w:val="clear" w:color="auto" w:fill="FFFFFF"/>
              <w:jc w:val="both"/>
              <w:textAlignment w:val="baseline"/>
              <w:rPr>
                <w:rFonts w:ascii="Garamond" w:eastAsia="Times New Roman" w:hAnsi="Garamond" w:cs="Times New Roman"/>
                <w:sz w:val="24"/>
                <w:szCs w:val="24"/>
              </w:rPr>
            </w:pPr>
            <w:r w:rsidRPr="004A4906">
              <w:rPr>
                <w:rFonts w:ascii="Garamond" w:eastAsia="Times New Roman" w:hAnsi="Garamond" w:cs="Times New Roman"/>
                <w:sz w:val="24"/>
                <w:szCs w:val="24"/>
              </w:rPr>
              <w:t>Savoir gérer un projet de A à Z</w:t>
            </w:r>
          </w:p>
          <w:p w:rsidR="00934472" w:rsidRPr="004A4906" w:rsidRDefault="00934472" w:rsidP="004A4906">
            <w:pPr>
              <w:pStyle w:val="ListParagraph"/>
              <w:numPr>
                <w:ilvl w:val="0"/>
                <w:numId w:val="25"/>
              </w:numPr>
              <w:shd w:val="clear" w:color="auto" w:fill="FFFFFF"/>
              <w:jc w:val="both"/>
              <w:textAlignment w:val="baseline"/>
              <w:rPr>
                <w:rFonts w:ascii="Garamond" w:eastAsia="Times New Roman" w:hAnsi="Garamond" w:cs="Times New Roman"/>
                <w:sz w:val="24"/>
                <w:szCs w:val="24"/>
              </w:rPr>
            </w:pPr>
            <w:r w:rsidRPr="004A4906">
              <w:rPr>
                <w:rFonts w:ascii="Garamond" w:eastAsia="Times New Roman" w:hAnsi="Garamond" w:cs="Times New Roman"/>
                <w:sz w:val="24"/>
                <w:szCs w:val="24"/>
              </w:rPr>
              <w:t>Identifier les différents profils de projet en entreprise</w:t>
            </w:r>
          </w:p>
          <w:p w:rsidR="00934472" w:rsidRPr="004A4906" w:rsidRDefault="00934472" w:rsidP="004A4906">
            <w:pPr>
              <w:pStyle w:val="ListParagraph"/>
              <w:numPr>
                <w:ilvl w:val="0"/>
                <w:numId w:val="25"/>
              </w:numPr>
              <w:shd w:val="clear" w:color="auto" w:fill="FFFFFF"/>
              <w:jc w:val="both"/>
              <w:textAlignment w:val="baseline"/>
              <w:rPr>
                <w:rFonts w:ascii="Garamond" w:eastAsia="Times New Roman" w:hAnsi="Garamond" w:cs="Times New Roman"/>
                <w:sz w:val="24"/>
                <w:szCs w:val="24"/>
              </w:rPr>
            </w:pPr>
            <w:r w:rsidRPr="004A4906">
              <w:rPr>
                <w:rFonts w:ascii="Garamond" w:eastAsia="Times New Roman" w:hAnsi="Garamond" w:cs="Times New Roman"/>
                <w:sz w:val="24"/>
                <w:szCs w:val="24"/>
              </w:rPr>
              <w:t>Organiser des réunions efficaces</w:t>
            </w:r>
          </w:p>
          <w:p w:rsidR="00934472" w:rsidRPr="004A4906" w:rsidRDefault="00934472" w:rsidP="004A4906">
            <w:pPr>
              <w:pStyle w:val="ListParagraph"/>
              <w:numPr>
                <w:ilvl w:val="0"/>
                <w:numId w:val="25"/>
              </w:numPr>
              <w:shd w:val="clear" w:color="auto" w:fill="FFFFFF"/>
              <w:jc w:val="both"/>
              <w:textAlignment w:val="baseline"/>
              <w:rPr>
                <w:rFonts w:ascii="Garamond" w:eastAsia="Times New Roman" w:hAnsi="Garamond" w:cs="Times New Roman"/>
                <w:sz w:val="24"/>
                <w:szCs w:val="24"/>
              </w:rPr>
            </w:pPr>
            <w:r w:rsidRPr="004A4906">
              <w:rPr>
                <w:rFonts w:ascii="Garamond" w:eastAsia="Times New Roman" w:hAnsi="Garamond" w:cs="Times New Roman"/>
                <w:sz w:val="24"/>
                <w:szCs w:val="24"/>
              </w:rPr>
              <w:t>Maîtriser le cycle de projet et gérer les risques</w:t>
            </w:r>
          </w:p>
          <w:p w:rsidR="00934472" w:rsidRPr="004A4906" w:rsidRDefault="00934472" w:rsidP="004A4906">
            <w:pPr>
              <w:pStyle w:val="ListParagraph"/>
              <w:numPr>
                <w:ilvl w:val="0"/>
                <w:numId w:val="25"/>
              </w:numPr>
              <w:shd w:val="clear" w:color="auto" w:fill="FFFFFF"/>
              <w:jc w:val="both"/>
              <w:textAlignment w:val="baseline"/>
              <w:rPr>
                <w:rFonts w:ascii="Garamond" w:eastAsia="Times New Roman" w:hAnsi="Garamond" w:cs="Times New Roman"/>
                <w:sz w:val="24"/>
                <w:szCs w:val="24"/>
              </w:rPr>
            </w:pPr>
            <w:r w:rsidRPr="004A4906">
              <w:rPr>
                <w:rFonts w:ascii="Garamond" w:eastAsia="Times New Roman" w:hAnsi="Garamond" w:cs="Times New Roman"/>
                <w:sz w:val="24"/>
                <w:szCs w:val="24"/>
              </w:rPr>
              <w:t>Définir les lots et les responsabilités</w:t>
            </w:r>
          </w:p>
          <w:p w:rsidR="00934472" w:rsidRPr="004A4906" w:rsidRDefault="00934472" w:rsidP="004A4906">
            <w:pPr>
              <w:pStyle w:val="ListParagraph"/>
              <w:numPr>
                <w:ilvl w:val="0"/>
                <w:numId w:val="25"/>
              </w:numPr>
              <w:shd w:val="clear" w:color="auto" w:fill="FFFFFF"/>
              <w:jc w:val="both"/>
              <w:textAlignment w:val="baseline"/>
              <w:rPr>
                <w:rFonts w:ascii="Garamond" w:eastAsia="Times New Roman" w:hAnsi="Garamond" w:cs="Times New Roman"/>
                <w:sz w:val="24"/>
                <w:szCs w:val="24"/>
              </w:rPr>
            </w:pPr>
            <w:r w:rsidRPr="004A4906">
              <w:rPr>
                <w:rFonts w:ascii="Garamond" w:eastAsia="Times New Roman" w:hAnsi="Garamond" w:cs="Times New Roman"/>
                <w:sz w:val="24"/>
                <w:szCs w:val="24"/>
              </w:rPr>
              <w:t>Budgéter et piloter le projet</w:t>
            </w:r>
          </w:p>
          <w:p w:rsidR="00934472" w:rsidRPr="004A4906" w:rsidRDefault="00934472" w:rsidP="004A4906">
            <w:pPr>
              <w:pStyle w:val="ListParagraph"/>
              <w:numPr>
                <w:ilvl w:val="0"/>
                <w:numId w:val="25"/>
              </w:numPr>
              <w:shd w:val="clear" w:color="auto" w:fill="FFFFFF"/>
              <w:jc w:val="both"/>
              <w:textAlignment w:val="baseline"/>
              <w:rPr>
                <w:rFonts w:ascii="Garamond" w:eastAsia="Times New Roman" w:hAnsi="Garamond" w:cs="Times New Roman"/>
                <w:sz w:val="24"/>
                <w:szCs w:val="24"/>
              </w:rPr>
            </w:pPr>
            <w:r w:rsidRPr="004A4906">
              <w:rPr>
                <w:rFonts w:ascii="Garamond" w:eastAsia="Times New Roman" w:hAnsi="Garamond" w:cs="Times New Roman"/>
                <w:sz w:val="24"/>
                <w:szCs w:val="24"/>
              </w:rPr>
              <w:t>À l’issue de cette formation, vous serez capable de concevoir et de piloter un projet.</w:t>
            </w:r>
          </w:p>
        </w:tc>
        <w:tc>
          <w:tcPr>
            <w:tcW w:w="990" w:type="dxa"/>
            <w:shd w:val="clear" w:color="auto" w:fill="auto"/>
            <w:vAlign w:val="center"/>
          </w:tcPr>
          <w:p w:rsidR="00934472" w:rsidRDefault="00934472" w:rsidP="00006835">
            <w:pPr>
              <w:jc w:val="center"/>
              <w:rPr>
                <w:rFonts w:ascii="Garamond" w:eastAsia="Times New Roman" w:hAnsi="Garamond" w:cs="Times New Roman"/>
                <w:color w:val="000000" w:themeColor="text1"/>
                <w:sz w:val="24"/>
                <w:szCs w:val="24"/>
              </w:rPr>
            </w:pPr>
            <w:r>
              <w:rPr>
                <w:rFonts w:ascii="Garamond" w:eastAsia="Times New Roman" w:hAnsi="Garamond" w:cs="Times New Roman"/>
                <w:color w:val="000000" w:themeColor="text1"/>
                <w:sz w:val="24"/>
                <w:szCs w:val="24"/>
              </w:rPr>
              <w:t xml:space="preserve">4 </w:t>
            </w:r>
            <w:proofErr w:type="spellStart"/>
            <w:r>
              <w:rPr>
                <w:rFonts w:ascii="Garamond" w:eastAsia="Times New Roman" w:hAnsi="Garamond" w:cs="Times New Roman"/>
                <w:color w:val="000000" w:themeColor="text1"/>
                <w:sz w:val="24"/>
                <w:szCs w:val="24"/>
              </w:rPr>
              <w:t>weeks</w:t>
            </w:r>
            <w:proofErr w:type="spellEnd"/>
            <w:r>
              <w:rPr>
                <w:rFonts w:ascii="Garamond" w:eastAsia="Times New Roman" w:hAnsi="Garamond" w:cs="Times New Roman"/>
                <w:color w:val="000000" w:themeColor="text1"/>
                <w:sz w:val="24"/>
                <w:szCs w:val="24"/>
              </w:rPr>
              <w:t xml:space="preserve"> </w:t>
            </w:r>
          </w:p>
        </w:tc>
        <w:tc>
          <w:tcPr>
            <w:tcW w:w="1134" w:type="dxa"/>
            <w:shd w:val="clear" w:color="auto" w:fill="auto"/>
            <w:vAlign w:val="center"/>
          </w:tcPr>
          <w:p w:rsidR="00934472" w:rsidRDefault="00934472" w:rsidP="00006835">
            <w:pPr>
              <w:jc w:val="center"/>
              <w:rPr>
                <w:rFonts w:ascii="Garamond" w:hAnsi="Garamond"/>
                <w:i/>
                <w:sz w:val="24"/>
                <w:szCs w:val="24"/>
              </w:rPr>
            </w:pPr>
            <w:r>
              <w:rPr>
                <w:rFonts w:ascii="Garamond" w:hAnsi="Garamond"/>
                <w:i/>
                <w:sz w:val="24"/>
                <w:szCs w:val="24"/>
              </w:rPr>
              <w:t xml:space="preserve">Free – </w:t>
            </w:r>
            <w:proofErr w:type="spellStart"/>
            <w:r>
              <w:rPr>
                <w:rFonts w:ascii="Garamond" w:hAnsi="Garamond"/>
                <w:i/>
                <w:sz w:val="24"/>
                <w:szCs w:val="24"/>
              </w:rPr>
              <w:t>Piement</w:t>
            </w:r>
            <w:proofErr w:type="spellEnd"/>
            <w:r>
              <w:rPr>
                <w:rFonts w:ascii="Garamond" w:hAnsi="Garamond"/>
                <w:i/>
                <w:sz w:val="24"/>
                <w:szCs w:val="24"/>
              </w:rPr>
              <w:t xml:space="preserve"> pour le certificat</w:t>
            </w:r>
          </w:p>
        </w:tc>
      </w:tr>
      <w:tr w:rsidR="00934472" w:rsidRPr="008C7EE6" w:rsidTr="00C10991">
        <w:trPr>
          <w:trHeight w:val="468"/>
        </w:trPr>
        <w:tc>
          <w:tcPr>
            <w:tcW w:w="1271" w:type="dxa"/>
            <w:vMerge/>
          </w:tcPr>
          <w:p w:rsidR="00934472" w:rsidRPr="00006835" w:rsidRDefault="00934472" w:rsidP="00006835">
            <w:pPr>
              <w:rPr>
                <w:rFonts w:ascii="Garamond" w:hAnsi="Garamond"/>
                <w:sz w:val="24"/>
                <w:szCs w:val="24"/>
              </w:rPr>
            </w:pPr>
          </w:p>
        </w:tc>
        <w:tc>
          <w:tcPr>
            <w:tcW w:w="3235" w:type="dxa"/>
            <w:shd w:val="clear" w:color="auto" w:fill="auto"/>
            <w:vAlign w:val="center"/>
          </w:tcPr>
          <w:p w:rsidR="00934472" w:rsidRPr="00AF548F" w:rsidRDefault="00363389" w:rsidP="00006835">
            <w:pPr>
              <w:pStyle w:val="Heading1"/>
              <w:shd w:val="clear" w:color="auto" w:fill="FFFFFF"/>
              <w:spacing w:before="0" w:beforeAutospacing="0" w:after="0" w:afterAutospacing="0"/>
              <w:outlineLvl w:val="0"/>
              <w:rPr>
                <w:rStyle w:val="Hyperlink"/>
                <w:rFonts w:ascii="Garamond" w:hAnsi="Garamond" w:cs="Arial"/>
                <w:bCs w:val="0"/>
                <w:color w:val="auto"/>
                <w:sz w:val="24"/>
                <w:szCs w:val="24"/>
              </w:rPr>
            </w:pPr>
            <w:hyperlink r:id="rId12" w:history="1">
              <w:r w:rsidR="00934472" w:rsidRPr="00AF548F">
                <w:rPr>
                  <w:rStyle w:val="Hyperlink"/>
                  <w:rFonts w:ascii="Garamond" w:hAnsi="Garamond" w:cs="Arial"/>
                  <w:bCs w:val="0"/>
                  <w:color w:val="auto"/>
                  <w:sz w:val="24"/>
                  <w:szCs w:val="24"/>
                </w:rPr>
                <w:t>Cours de management de projets</w:t>
              </w:r>
            </w:hyperlink>
          </w:p>
          <w:p w:rsidR="00934472" w:rsidRPr="00AF548F" w:rsidRDefault="00934472" w:rsidP="00006835">
            <w:pPr>
              <w:pStyle w:val="Heading1"/>
              <w:shd w:val="clear" w:color="auto" w:fill="FFFFFF"/>
              <w:spacing w:before="0" w:beforeAutospacing="0" w:after="0" w:afterAutospacing="0"/>
              <w:jc w:val="center"/>
              <w:outlineLvl w:val="0"/>
              <w:rPr>
                <w:rFonts w:ascii="Garamond" w:hAnsi="Garamond"/>
                <w:bCs w:val="0"/>
                <w:sz w:val="24"/>
                <w:szCs w:val="24"/>
              </w:rPr>
            </w:pPr>
          </w:p>
        </w:tc>
        <w:tc>
          <w:tcPr>
            <w:tcW w:w="7396" w:type="dxa"/>
            <w:shd w:val="clear" w:color="auto" w:fill="auto"/>
            <w:vAlign w:val="center"/>
          </w:tcPr>
          <w:p w:rsidR="00934472" w:rsidRPr="00346B2B" w:rsidRDefault="00934472" w:rsidP="00006835">
            <w:pPr>
              <w:shd w:val="clear" w:color="auto" w:fill="FFFFFF"/>
              <w:jc w:val="both"/>
              <w:textAlignment w:val="baseline"/>
              <w:rPr>
                <w:rFonts w:ascii="Garamond" w:eastAsia="Times New Roman" w:hAnsi="Garamond" w:cs="Times New Roman"/>
                <w:sz w:val="24"/>
                <w:szCs w:val="24"/>
              </w:rPr>
            </w:pPr>
            <w:proofErr w:type="spellStart"/>
            <w:r w:rsidRPr="00346B2B">
              <w:rPr>
                <w:rFonts w:ascii="Garamond" w:eastAsia="Times New Roman" w:hAnsi="Garamond" w:cs="Times New Roman"/>
                <w:sz w:val="24"/>
                <w:szCs w:val="24"/>
              </w:rPr>
              <w:t>Methodo</w:t>
            </w:r>
            <w:proofErr w:type="spellEnd"/>
            <w:r w:rsidRPr="00346B2B">
              <w:rPr>
                <w:rFonts w:ascii="Garamond" w:eastAsia="Times New Roman" w:hAnsi="Garamond" w:cs="Times New Roman"/>
                <w:sz w:val="24"/>
                <w:szCs w:val="24"/>
              </w:rPr>
              <w:t>-projet est un site de ressources pédagogiques. Il traite d’un seul sujet : le management de projets et a pour ambition d’en traiter tous les aspects. Elle vous donne accès directement aux 15 chapitres.</w:t>
            </w:r>
          </w:p>
          <w:p w:rsidR="00934472" w:rsidRPr="00B83468" w:rsidRDefault="00934472" w:rsidP="00006835">
            <w:pPr>
              <w:shd w:val="clear" w:color="auto" w:fill="FFFFFF"/>
              <w:jc w:val="both"/>
              <w:textAlignment w:val="baseline"/>
              <w:rPr>
                <w:rFonts w:ascii="Garamond" w:eastAsia="Times New Roman" w:hAnsi="Garamond" w:cs="Times New Roman"/>
                <w:sz w:val="24"/>
                <w:szCs w:val="24"/>
              </w:rPr>
            </w:pPr>
          </w:p>
        </w:tc>
        <w:tc>
          <w:tcPr>
            <w:tcW w:w="990" w:type="dxa"/>
            <w:shd w:val="clear" w:color="auto" w:fill="auto"/>
            <w:vAlign w:val="center"/>
          </w:tcPr>
          <w:p w:rsidR="00934472" w:rsidRDefault="00934472" w:rsidP="00006835">
            <w:pPr>
              <w:jc w:val="center"/>
              <w:rPr>
                <w:rFonts w:ascii="Garamond" w:eastAsia="Times New Roman" w:hAnsi="Garamond" w:cs="Times New Roman"/>
                <w:color w:val="000000" w:themeColor="text1"/>
                <w:sz w:val="24"/>
                <w:szCs w:val="24"/>
              </w:rPr>
            </w:pPr>
            <w:r>
              <w:rPr>
                <w:rFonts w:ascii="Garamond" w:eastAsia="Times New Roman" w:hAnsi="Garamond" w:cs="Times New Roman"/>
                <w:color w:val="000000" w:themeColor="text1"/>
                <w:sz w:val="24"/>
                <w:szCs w:val="24"/>
              </w:rPr>
              <w:t>Selon votre disponibilité</w:t>
            </w:r>
          </w:p>
        </w:tc>
        <w:tc>
          <w:tcPr>
            <w:tcW w:w="1134" w:type="dxa"/>
            <w:shd w:val="clear" w:color="auto" w:fill="auto"/>
            <w:vAlign w:val="center"/>
          </w:tcPr>
          <w:p w:rsidR="00934472" w:rsidRDefault="00934472" w:rsidP="00006835">
            <w:pPr>
              <w:jc w:val="center"/>
              <w:rPr>
                <w:rFonts w:ascii="Garamond" w:hAnsi="Garamond"/>
                <w:i/>
                <w:sz w:val="24"/>
                <w:szCs w:val="24"/>
              </w:rPr>
            </w:pPr>
            <w:r>
              <w:rPr>
                <w:rFonts w:ascii="Garamond" w:hAnsi="Garamond"/>
                <w:i/>
                <w:sz w:val="24"/>
                <w:szCs w:val="24"/>
              </w:rPr>
              <w:t>15 modules</w:t>
            </w:r>
          </w:p>
        </w:tc>
      </w:tr>
      <w:tr w:rsidR="00934472" w:rsidRPr="008C7EE6" w:rsidTr="00934472">
        <w:trPr>
          <w:trHeight w:val="229"/>
        </w:trPr>
        <w:tc>
          <w:tcPr>
            <w:tcW w:w="1271" w:type="dxa"/>
            <w:vMerge/>
          </w:tcPr>
          <w:p w:rsidR="00934472" w:rsidRPr="00006835" w:rsidRDefault="00934472" w:rsidP="00006835">
            <w:pPr>
              <w:rPr>
                <w:rFonts w:ascii="Garamond" w:hAnsi="Garamond"/>
                <w:sz w:val="24"/>
                <w:szCs w:val="24"/>
              </w:rPr>
            </w:pPr>
          </w:p>
        </w:tc>
        <w:tc>
          <w:tcPr>
            <w:tcW w:w="3235" w:type="dxa"/>
            <w:shd w:val="clear" w:color="auto" w:fill="auto"/>
            <w:vAlign w:val="center"/>
          </w:tcPr>
          <w:p w:rsidR="00934472" w:rsidRPr="00AF548F" w:rsidRDefault="00363389" w:rsidP="00006835">
            <w:pPr>
              <w:pStyle w:val="Heading1"/>
              <w:shd w:val="clear" w:color="auto" w:fill="FFFFFF"/>
              <w:spacing w:before="0" w:beforeAutospacing="0" w:after="0" w:afterAutospacing="0"/>
              <w:outlineLvl w:val="0"/>
              <w:rPr>
                <w:rFonts w:ascii="Garamond" w:hAnsi="Garamond"/>
                <w:bCs w:val="0"/>
                <w:sz w:val="24"/>
                <w:szCs w:val="24"/>
              </w:rPr>
            </w:pPr>
            <w:hyperlink r:id="rId13" w:history="1">
              <w:r w:rsidR="00934472" w:rsidRPr="00AF548F">
                <w:rPr>
                  <w:rStyle w:val="Hyperlink"/>
                  <w:rFonts w:ascii="Garamond" w:hAnsi="Garamond"/>
                  <w:bCs w:val="0"/>
                  <w:color w:val="auto"/>
                  <w:sz w:val="24"/>
                  <w:szCs w:val="24"/>
                </w:rPr>
                <w:t>Guide de la planification, du suivi et de l’évaluation axés sur les résultats du développement</w:t>
              </w:r>
            </w:hyperlink>
          </w:p>
        </w:tc>
        <w:tc>
          <w:tcPr>
            <w:tcW w:w="7396" w:type="dxa"/>
            <w:shd w:val="clear" w:color="auto" w:fill="auto"/>
            <w:vAlign w:val="center"/>
          </w:tcPr>
          <w:p w:rsidR="00934472" w:rsidRPr="00346B2B" w:rsidRDefault="00934472" w:rsidP="00006835">
            <w:pPr>
              <w:shd w:val="clear" w:color="auto" w:fill="FFFFFF"/>
              <w:jc w:val="both"/>
              <w:textAlignment w:val="baseline"/>
              <w:rPr>
                <w:rFonts w:ascii="Garamond" w:eastAsia="Times New Roman" w:hAnsi="Garamond" w:cs="Times New Roman"/>
                <w:sz w:val="24"/>
                <w:szCs w:val="24"/>
              </w:rPr>
            </w:pPr>
            <w:r>
              <w:rPr>
                <w:rFonts w:ascii="Garamond" w:eastAsia="Times New Roman" w:hAnsi="Garamond" w:cs="Times New Roman"/>
                <w:sz w:val="24"/>
                <w:szCs w:val="24"/>
              </w:rPr>
              <w:t xml:space="preserve">Un guide pour la gestion du cycle de projet du PNUD et son évaluation. </w:t>
            </w:r>
          </w:p>
        </w:tc>
        <w:tc>
          <w:tcPr>
            <w:tcW w:w="990" w:type="dxa"/>
            <w:shd w:val="clear" w:color="auto" w:fill="auto"/>
            <w:vAlign w:val="center"/>
          </w:tcPr>
          <w:p w:rsidR="00934472" w:rsidRDefault="00934472" w:rsidP="00006835">
            <w:pPr>
              <w:jc w:val="center"/>
              <w:rPr>
                <w:rFonts w:ascii="Garamond" w:eastAsia="Times New Roman" w:hAnsi="Garamond" w:cs="Times New Roman"/>
                <w:color w:val="000000" w:themeColor="text1"/>
                <w:sz w:val="24"/>
                <w:szCs w:val="24"/>
              </w:rPr>
            </w:pPr>
            <w:r>
              <w:rPr>
                <w:rFonts w:ascii="Garamond" w:eastAsia="Times New Roman" w:hAnsi="Garamond" w:cs="Times New Roman"/>
                <w:color w:val="000000" w:themeColor="text1"/>
                <w:sz w:val="24"/>
                <w:szCs w:val="24"/>
              </w:rPr>
              <w:t>232 pages</w:t>
            </w:r>
          </w:p>
        </w:tc>
        <w:tc>
          <w:tcPr>
            <w:tcW w:w="1134" w:type="dxa"/>
            <w:shd w:val="clear" w:color="auto" w:fill="auto"/>
            <w:vAlign w:val="center"/>
          </w:tcPr>
          <w:p w:rsidR="00934472" w:rsidRDefault="00934472" w:rsidP="00006835">
            <w:pPr>
              <w:jc w:val="center"/>
              <w:rPr>
                <w:rFonts w:ascii="Garamond" w:hAnsi="Garamond"/>
                <w:i/>
                <w:sz w:val="24"/>
                <w:szCs w:val="24"/>
              </w:rPr>
            </w:pPr>
            <w:r>
              <w:rPr>
                <w:rFonts w:ascii="Garamond" w:hAnsi="Garamond"/>
                <w:i/>
                <w:sz w:val="24"/>
                <w:szCs w:val="24"/>
              </w:rPr>
              <w:t>Gratuit</w:t>
            </w:r>
          </w:p>
        </w:tc>
      </w:tr>
      <w:tr w:rsidR="00934472" w:rsidRPr="008C7EE6" w:rsidTr="00934472">
        <w:trPr>
          <w:trHeight w:val="986"/>
        </w:trPr>
        <w:tc>
          <w:tcPr>
            <w:tcW w:w="1271" w:type="dxa"/>
            <w:vMerge/>
          </w:tcPr>
          <w:p w:rsidR="00934472" w:rsidRPr="00006835" w:rsidRDefault="00934472" w:rsidP="00006835">
            <w:pPr>
              <w:rPr>
                <w:rFonts w:ascii="Garamond" w:hAnsi="Garamond"/>
                <w:sz w:val="24"/>
                <w:szCs w:val="24"/>
              </w:rPr>
            </w:pPr>
          </w:p>
        </w:tc>
        <w:tc>
          <w:tcPr>
            <w:tcW w:w="3235" w:type="dxa"/>
            <w:shd w:val="clear" w:color="auto" w:fill="auto"/>
            <w:vAlign w:val="center"/>
          </w:tcPr>
          <w:p w:rsidR="00934472" w:rsidRPr="00AF548F" w:rsidRDefault="00363389" w:rsidP="00006835">
            <w:pPr>
              <w:pStyle w:val="Heading1"/>
              <w:shd w:val="clear" w:color="auto" w:fill="FFFFFF"/>
              <w:spacing w:before="0" w:beforeAutospacing="0" w:after="0" w:afterAutospacing="0"/>
              <w:outlineLvl w:val="0"/>
              <w:rPr>
                <w:rFonts w:ascii="Garamond" w:hAnsi="Garamond"/>
                <w:bCs w:val="0"/>
                <w:sz w:val="24"/>
                <w:szCs w:val="24"/>
              </w:rPr>
            </w:pPr>
            <w:hyperlink r:id="rId14" w:history="1">
              <w:r w:rsidR="00934472" w:rsidRPr="00AF548F">
                <w:rPr>
                  <w:rStyle w:val="Hyperlink"/>
                  <w:rFonts w:ascii="Garamond" w:hAnsi="Garamond"/>
                  <w:bCs w:val="0"/>
                  <w:color w:val="auto"/>
                  <w:sz w:val="24"/>
                  <w:szCs w:val="24"/>
                </w:rPr>
                <w:t>Guide pour le suivi et l’évaluation de projets/programmes</w:t>
              </w:r>
            </w:hyperlink>
          </w:p>
        </w:tc>
        <w:tc>
          <w:tcPr>
            <w:tcW w:w="7396" w:type="dxa"/>
            <w:shd w:val="clear" w:color="auto" w:fill="auto"/>
            <w:vAlign w:val="center"/>
          </w:tcPr>
          <w:p w:rsidR="00934472" w:rsidRDefault="00934472" w:rsidP="00006835">
            <w:pPr>
              <w:shd w:val="clear" w:color="auto" w:fill="FFFFFF"/>
              <w:jc w:val="both"/>
              <w:textAlignment w:val="baseline"/>
              <w:rPr>
                <w:rFonts w:ascii="Garamond" w:eastAsia="Times New Roman" w:hAnsi="Garamond" w:cs="Times New Roman"/>
                <w:sz w:val="24"/>
                <w:szCs w:val="24"/>
              </w:rPr>
            </w:pPr>
            <w:r>
              <w:rPr>
                <w:rFonts w:ascii="Garamond" w:eastAsia="Times New Roman" w:hAnsi="Garamond" w:cs="Times New Roman"/>
                <w:sz w:val="24"/>
                <w:szCs w:val="24"/>
              </w:rPr>
              <w:t>Ce guide pose les fondements du suivi et évaluation de Programmes et projets tels que pratiqués par la Croix Rouge Internationale</w:t>
            </w:r>
          </w:p>
        </w:tc>
        <w:tc>
          <w:tcPr>
            <w:tcW w:w="990" w:type="dxa"/>
            <w:shd w:val="clear" w:color="auto" w:fill="auto"/>
            <w:vAlign w:val="center"/>
          </w:tcPr>
          <w:p w:rsidR="00934472" w:rsidRDefault="00934472" w:rsidP="00006835">
            <w:pPr>
              <w:jc w:val="center"/>
              <w:rPr>
                <w:rFonts w:ascii="Garamond" w:eastAsia="Times New Roman" w:hAnsi="Garamond" w:cs="Times New Roman"/>
                <w:color w:val="000000" w:themeColor="text1"/>
                <w:sz w:val="24"/>
                <w:szCs w:val="24"/>
              </w:rPr>
            </w:pPr>
            <w:r>
              <w:rPr>
                <w:rFonts w:ascii="Garamond" w:eastAsia="Times New Roman" w:hAnsi="Garamond" w:cs="Times New Roman"/>
                <w:color w:val="000000" w:themeColor="text1"/>
                <w:sz w:val="24"/>
                <w:szCs w:val="24"/>
              </w:rPr>
              <w:t xml:space="preserve">160 pages </w:t>
            </w:r>
          </w:p>
        </w:tc>
        <w:tc>
          <w:tcPr>
            <w:tcW w:w="1134" w:type="dxa"/>
            <w:shd w:val="clear" w:color="auto" w:fill="auto"/>
            <w:vAlign w:val="center"/>
          </w:tcPr>
          <w:p w:rsidR="00934472" w:rsidRDefault="00934472" w:rsidP="00006835">
            <w:pPr>
              <w:jc w:val="center"/>
              <w:rPr>
                <w:rFonts w:ascii="Garamond" w:hAnsi="Garamond"/>
                <w:i/>
                <w:sz w:val="24"/>
                <w:szCs w:val="24"/>
              </w:rPr>
            </w:pPr>
            <w:r>
              <w:rPr>
                <w:rFonts w:ascii="Garamond" w:hAnsi="Garamond"/>
                <w:i/>
                <w:sz w:val="24"/>
                <w:szCs w:val="24"/>
              </w:rPr>
              <w:t>Gratuit</w:t>
            </w:r>
          </w:p>
        </w:tc>
      </w:tr>
      <w:tr w:rsidR="00934472" w:rsidRPr="008C7EE6" w:rsidTr="00934472">
        <w:trPr>
          <w:trHeight w:val="382"/>
        </w:trPr>
        <w:tc>
          <w:tcPr>
            <w:tcW w:w="1271" w:type="dxa"/>
            <w:vMerge/>
          </w:tcPr>
          <w:p w:rsidR="00934472" w:rsidRPr="00006835" w:rsidRDefault="00934472" w:rsidP="00006835">
            <w:pPr>
              <w:rPr>
                <w:rFonts w:ascii="Garamond" w:hAnsi="Garamond"/>
                <w:sz w:val="24"/>
                <w:szCs w:val="24"/>
              </w:rPr>
            </w:pPr>
          </w:p>
        </w:tc>
        <w:tc>
          <w:tcPr>
            <w:tcW w:w="3235" w:type="dxa"/>
            <w:shd w:val="clear" w:color="auto" w:fill="auto"/>
            <w:vAlign w:val="center"/>
          </w:tcPr>
          <w:p w:rsidR="00934472" w:rsidRPr="00AF548F" w:rsidRDefault="00363389" w:rsidP="00006835">
            <w:pPr>
              <w:pStyle w:val="Heading1"/>
              <w:shd w:val="clear" w:color="auto" w:fill="FFFFFF"/>
              <w:spacing w:before="0" w:beforeAutospacing="0" w:after="0" w:afterAutospacing="0"/>
              <w:outlineLvl w:val="0"/>
              <w:rPr>
                <w:rFonts w:ascii="Garamond" w:hAnsi="Garamond"/>
                <w:bCs w:val="0"/>
                <w:sz w:val="24"/>
                <w:szCs w:val="24"/>
              </w:rPr>
            </w:pPr>
            <w:hyperlink r:id="rId15" w:history="1">
              <w:r w:rsidR="00934472" w:rsidRPr="00AF548F">
                <w:rPr>
                  <w:rStyle w:val="Hyperlink"/>
                  <w:rFonts w:ascii="Garamond" w:hAnsi="Garamond"/>
                  <w:bCs w:val="0"/>
                  <w:color w:val="auto"/>
                  <w:sz w:val="24"/>
                  <w:szCs w:val="24"/>
                </w:rPr>
                <w:t>Guide de la gestion axée sur les résultats</w:t>
              </w:r>
            </w:hyperlink>
          </w:p>
        </w:tc>
        <w:tc>
          <w:tcPr>
            <w:tcW w:w="7396" w:type="dxa"/>
            <w:shd w:val="clear" w:color="auto" w:fill="auto"/>
            <w:vAlign w:val="center"/>
          </w:tcPr>
          <w:p w:rsidR="00934472" w:rsidRDefault="00934472" w:rsidP="00934472">
            <w:pPr>
              <w:shd w:val="clear" w:color="auto" w:fill="FFFFFF"/>
              <w:jc w:val="both"/>
              <w:textAlignment w:val="baseline"/>
              <w:rPr>
                <w:rFonts w:ascii="Garamond" w:eastAsia="Times New Roman" w:hAnsi="Garamond" w:cs="Times New Roman"/>
                <w:sz w:val="24"/>
                <w:szCs w:val="24"/>
              </w:rPr>
            </w:pPr>
            <w:r>
              <w:rPr>
                <w:rFonts w:ascii="Garamond" w:eastAsia="Times New Roman" w:hAnsi="Garamond" w:cs="Times New Roman"/>
                <w:sz w:val="24"/>
                <w:szCs w:val="24"/>
              </w:rPr>
              <w:t>Ce document précise le cadre conceptuel de la gestion axée sur les résultats dans le contexte de l’UNICEF et donnera une perspective globale dans la pratique de la gestion de projet dans une logique axée sur les résultats.</w:t>
            </w:r>
          </w:p>
        </w:tc>
        <w:tc>
          <w:tcPr>
            <w:tcW w:w="990" w:type="dxa"/>
            <w:shd w:val="clear" w:color="auto" w:fill="auto"/>
            <w:vAlign w:val="center"/>
          </w:tcPr>
          <w:p w:rsidR="00934472" w:rsidRDefault="00934472" w:rsidP="00006835">
            <w:pPr>
              <w:jc w:val="center"/>
              <w:rPr>
                <w:rFonts w:ascii="Garamond" w:eastAsia="Times New Roman" w:hAnsi="Garamond" w:cs="Times New Roman"/>
                <w:color w:val="000000" w:themeColor="text1"/>
                <w:sz w:val="24"/>
                <w:szCs w:val="24"/>
              </w:rPr>
            </w:pPr>
            <w:r>
              <w:rPr>
                <w:rFonts w:ascii="Garamond" w:eastAsia="Times New Roman" w:hAnsi="Garamond" w:cs="Times New Roman"/>
                <w:color w:val="000000" w:themeColor="text1"/>
                <w:sz w:val="24"/>
                <w:szCs w:val="24"/>
              </w:rPr>
              <w:t>192 pages</w:t>
            </w:r>
          </w:p>
        </w:tc>
        <w:tc>
          <w:tcPr>
            <w:tcW w:w="1134" w:type="dxa"/>
            <w:shd w:val="clear" w:color="auto" w:fill="auto"/>
            <w:vAlign w:val="center"/>
          </w:tcPr>
          <w:p w:rsidR="00934472" w:rsidRDefault="00934472" w:rsidP="00006835">
            <w:pPr>
              <w:jc w:val="center"/>
              <w:rPr>
                <w:rFonts w:ascii="Garamond" w:hAnsi="Garamond"/>
                <w:i/>
                <w:sz w:val="24"/>
                <w:szCs w:val="24"/>
              </w:rPr>
            </w:pPr>
            <w:r>
              <w:rPr>
                <w:rFonts w:ascii="Garamond" w:hAnsi="Garamond"/>
                <w:i/>
                <w:sz w:val="24"/>
                <w:szCs w:val="24"/>
              </w:rPr>
              <w:t>Gratuit</w:t>
            </w:r>
          </w:p>
        </w:tc>
      </w:tr>
    </w:tbl>
    <w:p w:rsidR="00882F21" w:rsidRDefault="00882F21" w:rsidP="00882F21">
      <w:pPr>
        <w:spacing w:after="0" w:line="240" w:lineRule="auto"/>
        <w:ind w:left="567" w:hanging="283"/>
        <w:jc w:val="center"/>
        <w:rPr>
          <w:rFonts w:ascii="Garamond" w:hAnsi="Garamond"/>
          <w:b/>
          <w:bCs/>
          <w:i/>
          <w:iCs/>
        </w:rPr>
      </w:pPr>
    </w:p>
    <w:p w:rsidR="00AF548F" w:rsidRDefault="00AF548F" w:rsidP="00882F21">
      <w:pPr>
        <w:spacing w:after="0" w:line="240" w:lineRule="auto"/>
        <w:ind w:left="567" w:hanging="283"/>
        <w:jc w:val="center"/>
        <w:rPr>
          <w:rFonts w:ascii="Garamond" w:hAnsi="Garamond"/>
          <w:b/>
          <w:bCs/>
          <w:i/>
          <w:iCs/>
        </w:rPr>
      </w:pPr>
    </w:p>
    <w:p w:rsidR="00AF548F" w:rsidRDefault="00AF548F" w:rsidP="00882F21">
      <w:pPr>
        <w:spacing w:after="0" w:line="240" w:lineRule="auto"/>
        <w:ind w:left="567" w:hanging="283"/>
        <w:jc w:val="center"/>
        <w:rPr>
          <w:rFonts w:ascii="Garamond" w:hAnsi="Garamond"/>
          <w:b/>
          <w:bCs/>
          <w:i/>
          <w:iCs/>
        </w:rPr>
      </w:pPr>
    </w:p>
    <w:p w:rsidR="00AF548F" w:rsidRDefault="00AF548F" w:rsidP="00882F21">
      <w:pPr>
        <w:spacing w:after="0" w:line="240" w:lineRule="auto"/>
        <w:ind w:left="567" w:hanging="283"/>
        <w:jc w:val="center"/>
        <w:rPr>
          <w:rFonts w:ascii="Garamond" w:hAnsi="Garamond"/>
          <w:b/>
          <w:bCs/>
          <w:i/>
          <w:iCs/>
        </w:rPr>
      </w:pPr>
    </w:p>
    <w:p w:rsidR="00AF548F" w:rsidRPr="00AF548F" w:rsidRDefault="00AF548F" w:rsidP="00AF548F">
      <w:pPr>
        <w:spacing w:after="0" w:line="240" w:lineRule="auto"/>
        <w:ind w:left="567" w:hanging="283"/>
        <w:jc w:val="center"/>
        <w:rPr>
          <w:rFonts w:ascii="Garamond" w:hAnsi="Garamond"/>
          <w:b/>
          <w:bCs/>
          <w:i/>
          <w:iCs/>
          <w:sz w:val="24"/>
          <w:szCs w:val="24"/>
          <w:lang w:val="fr-FR"/>
        </w:rPr>
      </w:pPr>
      <w:bookmarkStart w:id="0" w:name="_GoBack"/>
      <w:bookmarkEnd w:id="0"/>
      <w:r w:rsidRPr="00AF548F">
        <w:rPr>
          <w:rFonts w:ascii="Garamond" w:hAnsi="Garamond"/>
          <w:b/>
          <w:bCs/>
          <w:i/>
          <w:iCs/>
          <w:sz w:val="24"/>
          <w:szCs w:val="24"/>
          <w:lang w:val="fr-FR"/>
        </w:rPr>
        <w:t>Préparé par Samuel Kiki, volontaire de l'ONU en ligne</w:t>
      </w:r>
    </w:p>
    <w:sectPr w:rsidR="00AF548F" w:rsidRPr="00AF548F" w:rsidSect="00014077">
      <w:pgSz w:w="15840" w:h="12240" w:orient="landscape"/>
      <w:pgMar w:top="567"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389" w:rsidRDefault="00363389" w:rsidP="00BC6B4E">
      <w:pPr>
        <w:spacing w:after="0" w:line="240" w:lineRule="auto"/>
      </w:pPr>
      <w:r>
        <w:separator/>
      </w:r>
    </w:p>
  </w:endnote>
  <w:endnote w:type="continuationSeparator" w:id="0">
    <w:p w:rsidR="00363389" w:rsidRDefault="00363389" w:rsidP="00BC6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389" w:rsidRDefault="00363389" w:rsidP="00BC6B4E">
      <w:pPr>
        <w:spacing w:after="0" w:line="240" w:lineRule="auto"/>
      </w:pPr>
      <w:r>
        <w:separator/>
      </w:r>
    </w:p>
  </w:footnote>
  <w:footnote w:type="continuationSeparator" w:id="0">
    <w:p w:rsidR="00363389" w:rsidRDefault="00363389" w:rsidP="00BC6B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4667"/>
    <w:multiLevelType w:val="hybridMultilevel"/>
    <w:tmpl w:val="40D8FF6A"/>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04FC5AF1"/>
    <w:multiLevelType w:val="hybridMultilevel"/>
    <w:tmpl w:val="52C84A38"/>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5D206CD"/>
    <w:multiLevelType w:val="hybridMultilevel"/>
    <w:tmpl w:val="0C8223E8"/>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0FEE4165"/>
    <w:multiLevelType w:val="hybridMultilevel"/>
    <w:tmpl w:val="0C4ABBEA"/>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2DF344F"/>
    <w:multiLevelType w:val="hybridMultilevel"/>
    <w:tmpl w:val="DCB8014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6295CCD"/>
    <w:multiLevelType w:val="hybridMultilevel"/>
    <w:tmpl w:val="E854699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6B35E8B"/>
    <w:multiLevelType w:val="hybridMultilevel"/>
    <w:tmpl w:val="9FFE581E"/>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611FF1"/>
    <w:multiLevelType w:val="hybridMultilevel"/>
    <w:tmpl w:val="53369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183640"/>
    <w:multiLevelType w:val="hybridMultilevel"/>
    <w:tmpl w:val="D05E3A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4E28DE"/>
    <w:multiLevelType w:val="hybridMultilevel"/>
    <w:tmpl w:val="2D6E25C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0844B0A"/>
    <w:multiLevelType w:val="hybridMultilevel"/>
    <w:tmpl w:val="22404576"/>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41145F17"/>
    <w:multiLevelType w:val="hybridMultilevel"/>
    <w:tmpl w:val="8EB43CE4"/>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C26BDB"/>
    <w:multiLevelType w:val="hybridMultilevel"/>
    <w:tmpl w:val="3AD091D0"/>
    <w:lvl w:ilvl="0" w:tplc="0409001B">
      <w:start w:val="1"/>
      <w:numFmt w:val="lowerRoman"/>
      <w:lvlText w:val="%1."/>
      <w:lvlJc w:val="righ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3F3AA5"/>
    <w:multiLevelType w:val="hybridMultilevel"/>
    <w:tmpl w:val="230CE9C8"/>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922733"/>
    <w:multiLevelType w:val="multilevel"/>
    <w:tmpl w:val="08FAB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B816DB"/>
    <w:multiLevelType w:val="multilevel"/>
    <w:tmpl w:val="2A161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475D86"/>
    <w:multiLevelType w:val="hybridMultilevel"/>
    <w:tmpl w:val="40488B64"/>
    <w:lvl w:ilvl="0" w:tplc="F98E5028">
      <w:start w:val="1"/>
      <w:numFmt w:val="lowerRoman"/>
      <w:lvlText w:val="%1."/>
      <w:lvlJc w:val="right"/>
      <w:pPr>
        <w:ind w:left="72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7034BC"/>
    <w:multiLevelType w:val="hybridMultilevel"/>
    <w:tmpl w:val="B2CE0370"/>
    <w:lvl w:ilvl="0" w:tplc="0409001B">
      <w:start w:val="1"/>
      <w:numFmt w:val="lowerRoman"/>
      <w:lvlText w:val="%1."/>
      <w:lvlJc w:val="righ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8" w15:restartNumberingAfterBreak="0">
    <w:nsid w:val="61635335"/>
    <w:multiLevelType w:val="multilevel"/>
    <w:tmpl w:val="64CC700C"/>
    <w:lvl w:ilvl="0">
      <w:start w:val="1"/>
      <w:numFmt w:val="lowerRoman"/>
      <w:lvlText w:val="%1."/>
      <w:lvlJc w:val="righ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021FA1"/>
    <w:multiLevelType w:val="hybridMultilevel"/>
    <w:tmpl w:val="32D46FB8"/>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273D6C"/>
    <w:multiLevelType w:val="hybridMultilevel"/>
    <w:tmpl w:val="F24CDD70"/>
    <w:lvl w:ilvl="0" w:tplc="0409001B">
      <w:start w:val="1"/>
      <w:numFmt w:val="lowerRoman"/>
      <w:lvlText w:val="%1."/>
      <w:lvlJc w:val="righ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C50A0B"/>
    <w:multiLevelType w:val="hybridMultilevel"/>
    <w:tmpl w:val="CFFA2378"/>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 w15:restartNumberingAfterBreak="0">
    <w:nsid w:val="6A145FC7"/>
    <w:multiLevelType w:val="hybridMultilevel"/>
    <w:tmpl w:val="C10A2A02"/>
    <w:lvl w:ilvl="0" w:tplc="0409001B">
      <w:start w:val="1"/>
      <w:numFmt w:val="lowerRoman"/>
      <w:lvlText w:val="%1."/>
      <w:lvlJc w:val="righ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607FC7"/>
    <w:multiLevelType w:val="multilevel"/>
    <w:tmpl w:val="5FE0A0E0"/>
    <w:lvl w:ilvl="0">
      <w:start w:val="1"/>
      <w:numFmt w:val="lowerRoman"/>
      <w:lvlText w:val="%1."/>
      <w:lvlJc w:val="right"/>
      <w:pPr>
        <w:tabs>
          <w:tab w:val="num" w:pos="720"/>
        </w:tabs>
        <w:ind w:left="720" w:hanging="360"/>
      </w:pPr>
      <w:rPr>
        <w:rFonts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F02731F"/>
    <w:multiLevelType w:val="hybridMultilevel"/>
    <w:tmpl w:val="850A4F12"/>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2"/>
  </w:num>
  <w:num w:numId="2">
    <w:abstractNumId w:val="24"/>
  </w:num>
  <w:num w:numId="3">
    <w:abstractNumId w:val="10"/>
  </w:num>
  <w:num w:numId="4">
    <w:abstractNumId w:val="0"/>
  </w:num>
  <w:num w:numId="5">
    <w:abstractNumId w:val="21"/>
  </w:num>
  <w:num w:numId="6">
    <w:abstractNumId w:val="1"/>
  </w:num>
  <w:num w:numId="7">
    <w:abstractNumId w:val="3"/>
  </w:num>
  <w:num w:numId="8">
    <w:abstractNumId w:val="7"/>
  </w:num>
  <w:num w:numId="9">
    <w:abstractNumId w:val="22"/>
  </w:num>
  <w:num w:numId="10">
    <w:abstractNumId w:val="12"/>
  </w:num>
  <w:num w:numId="11">
    <w:abstractNumId w:val="20"/>
  </w:num>
  <w:num w:numId="12">
    <w:abstractNumId w:val="18"/>
  </w:num>
  <w:num w:numId="13">
    <w:abstractNumId w:val="6"/>
  </w:num>
  <w:num w:numId="14">
    <w:abstractNumId w:val="23"/>
  </w:num>
  <w:num w:numId="15">
    <w:abstractNumId w:val="14"/>
  </w:num>
  <w:num w:numId="16">
    <w:abstractNumId w:val="8"/>
  </w:num>
  <w:num w:numId="17">
    <w:abstractNumId w:val="15"/>
  </w:num>
  <w:num w:numId="18">
    <w:abstractNumId w:val="17"/>
  </w:num>
  <w:num w:numId="19">
    <w:abstractNumId w:val="16"/>
  </w:num>
  <w:num w:numId="20">
    <w:abstractNumId w:val="11"/>
  </w:num>
  <w:num w:numId="21">
    <w:abstractNumId w:val="19"/>
  </w:num>
  <w:num w:numId="22">
    <w:abstractNumId w:val="13"/>
  </w:num>
  <w:num w:numId="23">
    <w:abstractNumId w:val="5"/>
  </w:num>
  <w:num w:numId="24">
    <w:abstractNumId w:val="9"/>
  </w:num>
  <w:num w:numId="25">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D3F"/>
    <w:rsid w:val="00006835"/>
    <w:rsid w:val="00014077"/>
    <w:rsid w:val="00014259"/>
    <w:rsid w:val="00030822"/>
    <w:rsid w:val="00044E27"/>
    <w:rsid w:val="00045278"/>
    <w:rsid w:val="00057FC0"/>
    <w:rsid w:val="00073E23"/>
    <w:rsid w:val="0008527B"/>
    <w:rsid w:val="000B4B1B"/>
    <w:rsid w:val="000B6E18"/>
    <w:rsid w:val="000D0E58"/>
    <w:rsid w:val="000E65C9"/>
    <w:rsid w:val="000E77F2"/>
    <w:rsid w:val="000F50DB"/>
    <w:rsid w:val="00101EAC"/>
    <w:rsid w:val="00106342"/>
    <w:rsid w:val="0013317B"/>
    <w:rsid w:val="00183CD9"/>
    <w:rsid w:val="00197566"/>
    <w:rsid w:val="001C10BB"/>
    <w:rsid w:val="001C1138"/>
    <w:rsid w:val="0020702D"/>
    <w:rsid w:val="002106D1"/>
    <w:rsid w:val="0023350D"/>
    <w:rsid w:val="002578C0"/>
    <w:rsid w:val="002B0CEC"/>
    <w:rsid w:val="002E759D"/>
    <w:rsid w:val="002F598C"/>
    <w:rsid w:val="0034240B"/>
    <w:rsid w:val="00346B2B"/>
    <w:rsid w:val="00347E40"/>
    <w:rsid w:val="00363389"/>
    <w:rsid w:val="003743DB"/>
    <w:rsid w:val="003A34FB"/>
    <w:rsid w:val="003A5895"/>
    <w:rsid w:val="003C1FC2"/>
    <w:rsid w:val="003D7A70"/>
    <w:rsid w:val="0041740F"/>
    <w:rsid w:val="00425ED8"/>
    <w:rsid w:val="0043291D"/>
    <w:rsid w:val="00437E6A"/>
    <w:rsid w:val="00446CA5"/>
    <w:rsid w:val="00465B6A"/>
    <w:rsid w:val="0047581A"/>
    <w:rsid w:val="00484929"/>
    <w:rsid w:val="0049201A"/>
    <w:rsid w:val="004926FD"/>
    <w:rsid w:val="004A4906"/>
    <w:rsid w:val="004B28C5"/>
    <w:rsid w:val="004C1E12"/>
    <w:rsid w:val="004F735E"/>
    <w:rsid w:val="005009D7"/>
    <w:rsid w:val="00521F79"/>
    <w:rsid w:val="0054689A"/>
    <w:rsid w:val="00560FF7"/>
    <w:rsid w:val="005800B0"/>
    <w:rsid w:val="005A317E"/>
    <w:rsid w:val="005B7A7B"/>
    <w:rsid w:val="00605EE7"/>
    <w:rsid w:val="00624A17"/>
    <w:rsid w:val="006270D1"/>
    <w:rsid w:val="00631334"/>
    <w:rsid w:val="00654759"/>
    <w:rsid w:val="00664EDD"/>
    <w:rsid w:val="00667E21"/>
    <w:rsid w:val="006750FD"/>
    <w:rsid w:val="006829F5"/>
    <w:rsid w:val="00686454"/>
    <w:rsid w:val="0069182D"/>
    <w:rsid w:val="00697AD2"/>
    <w:rsid w:val="006A3DF1"/>
    <w:rsid w:val="006B1387"/>
    <w:rsid w:val="006B720B"/>
    <w:rsid w:val="006C2896"/>
    <w:rsid w:val="006C5A71"/>
    <w:rsid w:val="006C68E0"/>
    <w:rsid w:val="00700EED"/>
    <w:rsid w:val="00731FAA"/>
    <w:rsid w:val="007805EC"/>
    <w:rsid w:val="007D1F0D"/>
    <w:rsid w:val="008012BB"/>
    <w:rsid w:val="008115C8"/>
    <w:rsid w:val="008511AE"/>
    <w:rsid w:val="008819FC"/>
    <w:rsid w:val="00882F21"/>
    <w:rsid w:val="008830EC"/>
    <w:rsid w:val="0088443A"/>
    <w:rsid w:val="008864FE"/>
    <w:rsid w:val="008C308A"/>
    <w:rsid w:val="008C4D3F"/>
    <w:rsid w:val="008C5D88"/>
    <w:rsid w:val="008C7EE6"/>
    <w:rsid w:val="008D473F"/>
    <w:rsid w:val="009211C6"/>
    <w:rsid w:val="00934472"/>
    <w:rsid w:val="009544BB"/>
    <w:rsid w:val="00956DCE"/>
    <w:rsid w:val="00980A06"/>
    <w:rsid w:val="0098733C"/>
    <w:rsid w:val="0099373A"/>
    <w:rsid w:val="009A5C67"/>
    <w:rsid w:val="009B2964"/>
    <w:rsid w:val="009C35CE"/>
    <w:rsid w:val="009C71DC"/>
    <w:rsid w:val="00A00D50"/>
    <w:rsid w:val="00A444B4"/>
    <w:rsid w:val="00A620F4"/>
    <w:rsid w:val="00A62994"/>
    <w:rsid w:val="00A7467C"/>
    <w:rsid w:val="00A749DE"/>
    <w:rsid w:val="00A80880"/>
    <w:rsid w:val="00A956F8"/>
    <w:rsid w:val="00AC1D88"/>
    <w:rsid w:val="00AD42B1"/>
    <w:rsid w:val="00AF548F"/>
    <w:rsid w:val="00B02747"/>
    <w:rsid w:val="00B12391"/>
    <w:rsid w:val="00B27DD1"/>
    <w:rsid w:val="00B32FE7"/>
    <w:rsid w:val="00B46590"/>
    <w:rsid w:val="00B510D8"/>
    <w:rsid w:val="00B77B37"/>
    <w:rsid w:val="00B82EAC"/>
    <w:rsid w:val="00B83468"/>
    <w:rsid w:val="00BA0C22"/>
    <w:rsid w:val="00BA3839"/>
    <w:rsid w:val="00BB1381"/>
    <w:rsid w:val="00BC5400"/>
    <w:rsid w:val="00BC6B4E"/>
    <w:rsid w:val="00BD4A61"/>
    <w:rsid w:val="00BE7095"/>
    <w:rsid w:val="00C10991"/>
    <w:rsid w:val="00C22EDE"/>
    <w:rsid w:val="00C71AE1"/>
    <w:rsid w:val="00C776E8"/>
    <w:rsid w:val="00CD078C"/>
    <w:rsid w:val="00CD3F35"/>
    <w:rsid w:val="00CF5758"/>
    <w:rsid w:val="00D13766"/>
    <w:rsid w:val="00D443EA"/>
    <w:rsid w:val="00D5674C"/>
    <w:rsid w:val="00D711B4"/>
    <w:rsid w:val="00D76D9C"/>
    <w:rsid w:val="00DA491A"/>
    <w:rsid w:val="00DD2E09"/>
    <w:rsid w:val="00E31F1F"/>
    <w:rsid w:val="00E65250"/>
    <w:rsid w:val="00E72797"/>
    <w:rsid w:val="00E72FAE"/>
    <w:rsid w:val="00EA3E0B"/>
    <w:rsid w:val="00EE149E"/>
    <w:rsid w:val="00F0599C"/>
    <w:rsid w:val="00F41566"/>
    <w:rsid w:val="00F67CC5"/>
    <w:rsid w:val="00F74263"/>
    <w:rsid w:val="00F75E1C"/>
    <w:rsid w:val="00F77B32"/>
    <w:rsid w:val="00F9162E"/>
    <w:rsid w:val="00FB33D6"/>
    <w:rsid w:val="00FB7268"/>
    <w:rsid w:val="00FE6D42"/>
    <w:rsid w:val="00FF372C"/>
    <w:rsid w:val="00FF7B95"/>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0B39F3-A7DB-40A7-B6DF-463E3545D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4D3F"/>
  </w:style>
  <w:style w:type="paragraph" w:styleId="Heading1">
    <w:name w:val="heading 1"/>
    <w:basedOn w:val="Normal"/>
    <w:link w:val="Heading1Char"/>
    <w:uiPriority w:val="9"/>
    <w:qFormat/>
    <w:rsid w:val="008D47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Heading2">
    <w:name w:val="heading 2"/>
    <w:basedOn w:val="Normal"/>
    <w:next w:val="Normal"/>
    <w:link w:val="Heading2Char"/>
    <w:uiPriority w:val="9"/>
    <w:semiHidden/>
    <w:unhideWhenUsed/>
    <w:qFormat/>
    <w:rsid w:val="00FF7B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F7B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B1239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4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4D3F"/>
    <w:pPr>
      <w:ind w:left="720"/>
      <w:contextualSpacing/>
    </w:pPr>
  </w:style>
  <w:style w:type="character" w:customStyle="1" w:styleId="Heading1Char">
    <w:name w:val="Heading 1 Char"/>
    <w:basedOn w:val="DefaultParagraphFont"/>
    <w:link w:val="Heading1"/>
    <w:uiPriority w:val="9"/>
    <w:rsid w:val="008D473F"/>
    <w:rPr>
      <w:rFonts w:ascii="Times New Roman" w:eastAsia="Times New Roman" w:hAnsi="Times New Roman" w:cs="Times New Roman"/>
      <w:b/>
      <w:bCs/>
      <w:kern w:val="36"/>
      <w:sz w:val="48"/>
      <w:szCs w:val="48"/>
      <w:lang w:eastAsia="fr-CA"/>
    </w:rPr>
  </w:style>
  <w:style w:type="paragraph" w:styleId="NormalWeb">
    <w:name w:val="Normal (Web)"/>
    <w:basedOn w:val="Normal"/>
    <w:uiPriority w:val="99"/>
    <w:unhideWhenUsed/>
    <w:rsid w:val="00C22EDE"/>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Heading2Char">
    <w:name w:val="Heading 2 Char"/>
    <w:basedOn w:val="DefaultParagraphFont"/>
    <w:link w:val="Heading2"/>
    <w:uiPriority w:val="9"/>
    <w:semiHidden/>
    <w:rsid w:val="00FF7B9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F7B95"/>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BC6B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6B4E"/>
    <w:rPr>
      <w:sz w:val="20"/>
      <w:szCs w:val="20"/>
    </w:rPr>
  </w:style>
  <w:style w:type="character" w:styleId="FootnoteReference">
    <w:name w:val="footnote reference"/>
    <w:basedOn w:val="DefaultParagraphFont"/>
    <w:uiPriority w:val="99"/>
    <w:semiHidden/>
    <w:unhideWhenUsed/>
    <w:rsid w:val="00BC6B4E"/>
    <w:rPr>
      <w:vertAlign w:val="superscript"/>
    </w:rPr>
  </w:style>
  <w:style w:type="character" w:styleId="Hyperlink">
    <w:name w:val="Hyperlink"/>
    <w:basedOn w:val="DefaultParagraphFont"/>
    <w:uiPriority w:val="99"/>
    <w:unhideWhenUsed/>
    <w:rsid w:val="00347E40"/>
    <w:rPr>
      <w:color w:val="0000FF"/>
      <w:u w:val="single"/>
    </w:rPr>
  </w:style>
  <w:style w:type="character" w:customStyle="1" w:styleId="Heading5Char">
    <w:name w:val="Heading 5 Char"/>
    <w:basedOn w:val="DefaultParagraphFont"/>
    <w:link w:val="Heading5"/>
    <w:uiPriority w:val="9"/>
    <w:semiHidden/>
    <w:rsid w:val="00B12391"/>
    <w:rPr>
      <w:rFonts w:asciiTheme="majorHAnsi" w:eastAsiaTheme="majorEastAsia" w:hAnsiTheme="majorHAnsi" w:cstheme="majorBidi"/>
      <w:color w:val="2E74B5" w:themeColor="accent1" w:themeShade="BF"/>
    </w:rPr>
  </w:style>
  <w:style w:type="character" w:customStyle="1" w:styleId="vjs-control-text">
    <w:name w:val="vjs-control-text"/>
    <w:basedOn w:val="DefaultParagraphFont"/>
    <w:rsid w:val="0023350D"/>
  </w:style>
  <w:style w:type="character" w:customStyle="1" w:styleId="vjs-resolution-button-label">
    <w:name w:val="vjs-resolution-button-label"/>
    <w:basedOn w:val="DefaultParagraphFont"/>
    <w:rsid w:val="0023350D"/>
  </w:style>
  <w:style w:type="character" w:customStyle="1" w:styleId="video-duration">
    <w:name w:val="video-duration"/>
    <w:basedOn w:val="DefaultParagraphFont"/>
    <w:rsid w:val="00956DCE"/>
  </w:style>
  <w:style w:type="paragraph" w:styleId="BalloonText">
    <w:name w:val="Balloon Text"/>
    <w:basedOn w:val="Normal"/>
    <w:link w:val="BalloonTextChar"/>
    <w:uiPriority w:val="99"/>
    <w:semiHidden/>
    <w:unhideWhenUsed/>
    <w:rsid w:val="00F67C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CC5"/>
    <w:rPr>
      <w:rFonts w:ascii="Segoe UI" w:hAnsi="Segoe UI" w:cs="Segoe UI"/>
      <w:sz w:val="18"/>
      <w:szCs w:val="18"/>
    </w:rPr>
  </w:style>
  <w:style w:type="character" w:styleId="Strong">
    <w:name w:val="Strong"/>
    <w:basedOn w:val="DefaultParagraphFont"/>
    <w:uiPriority w:val="22"/>
    <w:qFormat/>
    <w:rsid w:val="00183CD9"/>
    <w:rPr>
      <w:b/>
      <w:bCs/>
    </w:rPr>
  </w:style>
  <w:style w:type="character" w:customStyle="1" w:styleId="UnresolvedMention1">
    <w:name w:val="Unresolved Mention1"/>
    <w:basedOn w:val="DefaultParagraphFont"/>
    <w:uiPriority w:val="99"/>
    <w:semiHidden/>
    <w:unhideWhenUsed/>
    <w:rsid w:val="00980A06"/>
    <w:rPr>
      <w:color w:val="605E5C"/>
      <w:shd w:val="clear" w:color="auto" w:fill="E1DFDD"/>
    </w:rPr>
  </w:style>
  <w:style w:type="character" w:styleId="FollowedHyperlink">
    <w:name w:val="FollowedHyperlink"/>
    <w:basedOn w:val="DefaultParagraphFont"/>
    <w:uiPriority w:val="99"/>
    <w:semiHidden/>
    <w:unhideWhenUsed/>
    <w:rsid w:val="0008527B"/>
    <w:rPr>
      <w:color w:val="954F72" w:themeColor="followedHyperlink"/>
      <w:u w:val="single"/>
    </w:rPr>
  </w:style>
  <w:style w:type="character" w:styleId="Emphasis">
    <w:name w:val="Emphasis"/>
    <w:basedOn w:val="DefaultParagraphFont"/>
    <w:uiPriority w:val="20"/>
    <w:qFormat/>
    <w:rsid w:val="00EE14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1010">
      <w:bodyDiv w:val="1"/>
      <w:marLeft w:val="0"/>
      <w:marRight w:val="0"/>
      <w:marTop w:val="0"/>
      <w:marBottom w:val="0"/>
      <w:divBdr>
        <w:top w:val="none" w:sz="0" w:space="0" w:color="auto"/>
        <w:left w:val="none" w:sz="0" w:space="0" w:color="auto"/>
        <w:bottom w:val="none" w:sz="0" w:space="0" w:color="auto"/>
        <w:right w:val="none" w:sz="0" w:space="0" w:color="auto"/>
      </w:divBdr>
    </w:div>
    <w:div w:id="28533544">
      <w:bodyDiv w:val="1"/>
      <w:marLeft w:val="0"/>
      <w:marRight w:val="0"/>
      <w:marTop w:val="0"/>
      <w:marBottom w:val="0"/>
      <w:divBdr>
        <w:top w:val="none" w:sz="0" w:space="0" w:color="auto"/>
        <w:left w:val="none" w:sz="0" w:space="0" w:color="auto"/>
        <w:bottom w:val="none" w:sz="0" w:space="0" w:color="auto"/>
        <w:right w:val="none" w:sz="0" w:space="0" w:color="auto"/>
      </w:divBdr>
    </w:div>
    <w:div w:id="50420407">
      <w:bodyDiv w:val="1"/>
      <w:marLeft w:val="0"/>
      <w:marRight w:val="0"/>
      <w:marTop w:val="0"/>
      <w:marBottom w:val="0"/>
      <w:divBdr>
        <w:top w:val="none" w:sz="0" w:space="0" w:color="auto"/>
        <w:left w:val="none" w:sz="0" w:space="0" w:color="auto"/>
        <w:bottom w:val="none" w:sz="0" w:space="0" w:color="auto"/>
        <w:right w:val="none" w:sz="0" w:space="0" w:color="auto"/>
      </w:divBdr>
      <w:divsChild>
        <w:div w:id="339963915">
          <w:marLeft w:val="0"/>
          <w:marRight w:val="0"/>
          <w:marTop w:val="0"/>
          <w:marBottom w:val="0"/>
          <w:divBdr>
            <w:top w:val="none" w:sz="0" w:space="0" w:color="auto"/>
            <w:left w:val="none" w:sz="0" w:space="0" w:color="auto"/>
            <w:bottom w:val="none" w:sz="0" w:space="0" w:color="auto"/>
            <w:right w:val="none" w:sz="0" w:space="0" w:color="auto"/>
          </w:divBdr>
        </w:div>
      </w:divsChild>
    </w:div>
    <w:div w:id="57243865">
      <w:bodyDiv w:val="1"/>
      <w:marLeft w:val="0"/>
      <w:marRight w:val="0"/>
      <w:marTop w:val="0"/>
      <w:marBottom w:val="0"/>
      <w:divBdr>
        <w:top w:val="none" w:sz="0" w:space="0" w:color="auto"/>
        <w:left w:val="none" w:sz="0" w:space="0" w:color="auto"/>
        <w:bottom w:val="none" w:sz="0" w:space="0" w:color="auto"/>
        <w:right w:val="none" w:sz="0" w:space="0" w:color="auto"/>
      </w:divBdr>
    </w:div>
    <w:div w:id="59056609">
      <w:bodyDiv w:val="1"/>
      <w:marLeft w:val="0"/>
      <w:marRight w:val="0"/>
      <w:marTop w:val="0"/>
      <w:marBottom w:val="0"/>
      <w:divBdr>
        <w:top w:val="none" w:sz="0" w:space="0" w:color="auto"/>
        <w:left w:val="none" w:sz="0" w:space="0" w:color="auto"/>
        <w:bottom w:val="none" w:sz="0" w:space="0" w:color="auto"/>
        <w:right w:val="none" w:sz="0" w:space="0" w:color="auto"/>
      </w:divBdr>
      <w:divsChild>
        <w:div w:id="1241671814">
          <w:marLeft w:val="300"/>
          <w:marRight w:val="300"/>
          <w:marTop w:val="0"/>
          <w:marBottom w:val="0"/>
          <w:divBdr>
            <w:top w:val="none" w:sz="0" w:space="0" w:color="auto"/>
            <w:left w:val="none" w:sz="0" w:space="0" w:color="auto"/>
            <w:bottom w:val="none" w:sz="0" w:space="0" w:color="auto"/>
            <w:right w:val="none" w:sz="0" w:space="0" w:color="auto"/>
          </w:divBdr>
          <w:divsChild>
            <w:div w:id="1531213777">
              <w:marLeft w:val="0"/>
              <w:marRight w:val="0"/>
              <w:marTop w:val="0"/>
              <w:marBottom w:val="0"/>
              <w:divBdr>
                <w:top w:val="none" w:sz="0" w:space="0" w:color="auto"/>
                <w:left w:val="none" w:sz="0" w:space="0" w:color="auto"/>
                <w:bottom w:val="none" w:sz="0" w:space="0" w:color="auto"/>
                <w:right w:val="none" w:sz="0" w:space="0" w:color="auto"/>
              </w:divBdr>
              <w:divsChild>
                <w:div w:id="987633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666398918">
          <w:marLeft w:val="300"/>
          <w:marRight w:val="300"/>
          <w:marTop w:val="0"/>
          <w:marBottom w:val="0"/>
          <w:divBdr>
            <w:top w:val="none" w:sz="0" w:space="0" w:color="auto"/>
            <w:left w:val="none" w:sz="0" w:space="0" w:color="auto"/>
            <w:bottom w:val="none" w:sz="0" w:space="0" w:color="auto"/>
            <w:right w:val="none" w:sz="0" w:space="0" w:color="auto"/>
          </w:divBdr>
          <w:divsChild>
            <w:div w:id="1581452039">
              <w:marLeft w:val="0"/>
              <w:marRight w:val="0"/>
              <w:marTop w:val="0"/>
              <w:marBottom w:val="0"/>
              <w:divBdr>
                <w:top w:val="none" w:sz="0" w:space="0" w:color="auto"/>
                <w:left w:val="none" w:sz="0" w:space="0" w:color="auto"/>
                <w:bottom w:val="none" w:sz="0" w:space="0" w:color="auto"/>
                <w:right w:val="none" w:sz="0" w:space="0" w:color="auto"/>
              </w:divBdr>
              <w:divsChild>
                <w:div w:id="2529068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0371598">
      <w:bodyDiv w:val="1"/>
      <w:marLeft w:val="0"/>
      <w:marRight w:val="0"/>
      <w:marTop w:val="0"/>
      <w:marBottom w:val="0"/>
      <w:divBdr>
        <w:top w:val="none" w:sz="0" w:space="0" w:color="auto"/>
        <w:left w:val="none" w:sz="0" w:space="0" w:color="auto"/>
        <w:bottom w:val="none" w:sz="0" w:space="0" w:color="auto"/>
        <w:right w:val="none" w:sz="0" w:space="0" w:color="auto"/>
      </w:divBdr>
    </w:div>
    <w:div w:id="85000819">
      <w:bodyDiv w:val="1"/>
      <w:marLeft w:val="0"/>
      <w:marRight w:val="0"/>
      <w:marTop w:val="0"/>
      <w:marBottom w:val="0"/>
      <w:divBdr>
        <w:top w:val="none" w:sz="0" w:space="0" w:color="auto"/>
        <w:left w:val="none" w:sz="0" w:space="0" w:color="auto"/>
        <w:bottom w:val="none" w:sz="0" w:space="0" w:color="auto"/>
        <w:right w:val="none" w:sz="0" w:space="0" w:color="auto"/>
      </w:divBdr>
    </w:div>
    <w:div w:id="92366395">
      <w:bodyDiv w:val="1"/>
      <w:marLeft w:val="0"/>
      <w:marRight w:val="0"/>
      <w:marTop w:val="0"/>
      <w:marBottom w:val="0"/>
      <w:divBdr>
        <w:top w:val="none" w:sz="0" w:space="0" w:color="auto"/>
        <w:left w:val="none" w:sz="0" w:space="0" w:color="auto"/>
        <w:bottom w:val="none" w:sz="0" w:space="0" w:color="auto"/>
        <w:right w:val="none" w:sz="0" w:space="0" w:color="auto"/>
      </w:divBdr>
    </w:div>
    <w:div w:id="117845564">
      <w:bodyDiv w:val="1"/>
      <w:marLeft w:val="0"/>
      <w:marRight w:val="0"/>
      <w:marTop w:val="0"/>
      <w:marBottom w:val="0"/>
      <w:divBdr>
        <w:top w:val="none" w:sz="0" w:space="0" w:color="auto"/>
        <w:left w:val="none" w:sz="0" w:space="0" w:color="auto"/>
        <w:bottom w:val="none" w:sz="0" w:space="0" w:color="auto"/>
        <w:right w:val="none" w:sz="0" w:space="0" w:color="auto"/>
      </w:divBdr>
      <w:divsChild>
        <w:div w:id="2016373564">
          <w:marLeft w:val="0"/>
          <w:marRight w:val="0"/>
          <w:marTop w:val="0"/>
          <w:marBottom w:val="0"/>
          <w:divBdr>
            <w:top w:val="none" w:sz="0" w:space="0" w:color="auto"/>
            <w:left w:val="none" w:sz="0" w:space="0" w:color="auto"/>
            <w:bottom w:val="none" w:sz="0" w:space="0" w:color="auto"/>
            <w:right w:val="none" w:sz="0" w:space="0" w:color="auto"/>
          </w:divBdr>
          <w:divsChild>
            <w:div w:id="112330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8725">
      <w:bodyDiv w:val="1"/>
      <w:marLeft w:val="0"/>
      <w:marRight w:val="0"/>
      <w:marTop w:val="0"/>
      <w:marBottom w:val="0"/>
      <w:divBdr>
        <w:top w:val="none" w:sz="0" w:space="0" w:color="auto"/>
        <w:left w:val="none" w:sz="0" w:space="0" w:color="auto"/>
        <w:bottom w:val="none" w:sz="0" w:space="0" w:color="auto"/>
        <w:right w:val="none" w:sz="0" w:space="0" w:color="auto"/>
      </w:divBdr>
    </w:div>
    <w:div w:id="132213134">
      <w:bodyDiv w:val="1"/>
      <w:marLeft w:val="0"/>
      <w:marRight w:val="0"/>
      <w:marTop w:val="0"/>
      <w:marBottom w:val="0"/>
      <w:divBdr>
        <w:top w:val="none" w:sz="0" w:space="0" w:color="auto"/>
        <w:left w:val="none" w:sz="0" w:space="0" w:color="auto"/>
        <w:bottom w:val="none" w:sz="0" w:space="0" w:color="auto"/>
        <w:right w:val="none" w:sz="0" w:space="0" w:color="auto"/>
      </w:divBdr>
    </w:div>
    <w:div w:id="134638918">
      <w:bodyDiv w:val="1"/>
      <w:marLeft w:val="0"/>
      <w:marRight w:val="0"/>
      <w:marTop w:val="0"/>
      <w:marBottom w:val="0"/>
      <w:divBdr>
        <w:top w:val="none" w:sz="0" w:space="0" w:color="auto"/>
        <w:left w:val="none" w:sz="0" w:space="0" w:color="auto"/>
        <w:bottom w:val="none" w:sz="0" w:space="0" w:color="auto"/>
        <w:right w:val="none" w:sz="0" w:space="0" w:color="auto"/>
      </w:divBdr>
    </w:div>
    <w:div w:id="134764893">
      <w:bodyDiv w:val="1"/>
      <w:marLeft w:val="0"/>
      <w:marRight w:val="0"/>
      <w:marTop w:val="0"/>
      <w:marBottom w:val="0"/>
      <w:divBdr>
        <w:top w:val="none" w:sz="0" w:space="0" w:color="auto"/>
        <w:left w:val="none" w:sz="0" w:space="0" w:color="auto"/>
        <w:bottom w:val="none" w:sz="0" w:space="0" w:color="auto"/>
        <w:right w:val="none" w:sz="0" w:space="0" w:color="auto"/>
      </w:divBdr>
      <w:divsChild>
        <w:div w:id="429590619">
          <w:marLeft w:val="0"/>
          <w:marRight w:val="0"/>
          <w:marTop w:val="0"/>
          <w:marBottom w:val="0"/>
          <w:divBdr>
            <w:top w:val="none" w:sz="0" w:space="0" w:color="auto"/>
            <w:left w:val="none" w:sz="0" w:space="0" w:color="auto"/>
            <w:bottom w:val="none" w:sz="0" w:space="0" w:color="auto"/>
            <w:right w:val="none" w:sz="0" w:space="0" w:color="auto"/>
          </w:divBdr>
        </w:div>
      </w:divsChild>
    </w:div>
    <w:div w:id="149518713">
      <w:bodyDiv w:val="1"/>
      <w:marLeft w:val="0"/>
      <w:marRight w:val="0"/>
      <w:marTop w:val="0"/>
      <w:marBottom w:val="0"/>
      <w:divBdr>
        <w:top w:val="none" w:sz="0" w:space="0" w:color="auto"/>
        <w:left w:val="none" w:sz="0" w:space="0" w:color="auto"/>
        <w:bottom w:val="none" w:sz="0" w:space="0" w:color="auto"/>
        <w:right w:val="none" w:sz="0" w:space="0" w:color="auto"/>
      </w:divBdr>
      <w:divsChild>
        <w:div w:id="1330333724">
          <w:marLeft w:val="0"/>
          <w:marRight w:val="0"/>
          <w:marTop w:val="0"/>
          <w:marBottom w:val="0"/>
          <w:divBdr>
            <w:top w:val="none" w:sz="0" w:space="0" w:color="auto"/>
            <w:left w:val="none" w:sz="0" w:space="0" w:color="auto"/>
            <w:bottom w:val="none" w:sz="0" w:space="0" w:color="auto"/>
            <w:right w:val="none" w:sz="0" w:space="0" w:color="auto"/>
          </w:divBdr>
        </w:div>
      </w:divsChild>
    </w:div>
    <w:div w:id="166867940">
      <w:bodyDiv w:val="1"/>
      <w:marLeft w:val="0"/>
      <w:marRight w:val="0"/>
      <w:marTop w:val="0"/>
      <w:marBottom w:val="0"/>
      <w:divBdr>
        <w:top w:val="none" w:sz="0" w:space="0" w:color="auto"/>
        <w:left w:val="none" w:sz="0" w:space="0" w:color="auto"/>
        <w:bottom w:val="none" w:sz="0" w:space="0" w:color="auto"/>
        <w:right w:val="none" w:sz="0" w:space="0" w:color="auto"/>
      </w:divBdr>
    </w:div>
    <w:div w:id="197158581">
      <w:bodyDiv w:val="1"/>
      <w:marLeft w:val="0"/>
      <w:marRight w:val="0"/>
      <w:marTop w:val="0"/>
      <w:marBottom w:val="0"/>
      <w:divBdr>
        <w:top w:val="none" w:sz="0" w:space="0" w:color="auto"/>
        <w:left w:val="none" w:sz="0" w:space="0" w:color="auto"/>
        <w:bottom w:val="none" w:sz="0" w:space="0" w:color="auto"/>
        <w:right w:val="none" w:sz="0" w:space="0" w:color="auto"/>
      </w:divBdr>
      <w:divsChild>
        <w:div w:id="2137982985">
          <w:marLeft w:val="0"/>
          <w:marRight w:val="0"/>
          <w:marTop w:val="0"/>
          <w:marBottom w:val="0"/>
          <w:divBdr>
            <w:top w:val="none" w:sz="0" w:space="0" w:color="auto"/>
            <w:left w:val="none" w:sz="0" w:space="0" w:color="auto"/>
            <w:bottom w:val="none" w:sz="0" w:space="0" w:color="auto"/>
            <w:right w:val="none" w:sz="0" w:space="0" w:color="auto"/>
          </w:divBdr>
        </w:div>
      </w:divsChild>
    </w:div>
    <w:div w:id="220798286">
      <w:bodyDiv w:val="1"/>
      <w:marLeft w:val="0"/>
      <w:marRight w:val="0"/>
      <w:marTop w:val="0"/>
      <w:marBottom w:val="0"/>
      <w:divBdr>
        <w:top w:val="none" w:sz="0" w:space="0" w:color="auto"/>
        <w:left w:val="none" w:sz="0" w:space="0" w:color="auto"/>
        <w:bottom w:val="none" w:sz="0" w:space="0" w:color="auto"/>
        <w:right w:val="none" w:sz="0" w:space="0" w:color="auto"/>
      </w:divBdr>
    </w:div>
    <w:div w:id="239993843">
      <w:bodyDiv w:val="1"/>
      <w:marLeft w:val="0"/>
      <w:marRight w:val="0"/>
      <w:marTop w:val="0"/>
      <w:marBottom w:val="0"/>
      <w:divBdr>
        <w:top w:val="none" w:sz="0" w:space="0" w:color="auto"/>
        <w:left w:val="none" w:sz="0" w:space="0" w:color="auto"/>
        <w:bottom w:val="none" w:sz="0" w:space="0" w:color="auto"/>
        <w:right w:val="none" w:sz="0" w:space="0" w:color="auto"/>
      </w:divBdr>
      <w:divsChild>
        <w:div w:id="657464229">
          <w:marLeft w:val="0"/>
          <w:marRight w:val="0"/>
          <w:marTop w:val="0"/>
          <w:marBottom w:val="0"/>
          <w:divBdr>
            <w:top w:val="none" w:sz="0" w:space="0" w:color="auto"/>
            <w:left w:val="none" w:sz="0" w:space="0" w:color="auto"/>
            <w:bottom w:val="none" w:sz="0" w:space="0" w:color="auto"/>
            <w:right w:val="none" w:sz="0" w:space="0" w:color="auto"/>
          </w:divBdr>
          <w:divsChild>
            <w:div w:id="718432881">
              <w:marLeft w:val="0"/>
              <w:marRight w:val="0"/>
              <w:marTop w:val="0"/>
              <w:marBottom w:val="0"/>
              <w:divBdr>
                <w:top w:val="none" w:sz="0" w:space="0" w:color="auto"/>
                <w:left w:val="none" w:sz="0" w:space="0" w:color="auto"/>
                <w:bottom w:val="none" w:sz="0" w:space="0" w:color="auto"/>
                <w:right w:val="none" w:sz="0" w:space="0" w:color="auto"/>
              </w:divBdr>
              <w:divsChild>
                <w:div w:id="1739211158">
                  <w:marLeft w:val="0"/>
                  <w:marRight w:val="0"/>
                  <w:marTop w:val="0"/>
                  <w:marBottom w:val="0"/>
                  <w:divBdr>
                    <w:top w:val="none" w:sz="0" w:space="0" w:color="auto"/>
                    <w:left w:val="none" w:sz="0" w:space="0" w:color="auto"/>
                    <w:bottom w:val="none" w:sz="0" w:space="0" w:color="auto"/>
                    <w:right w:val="none" w:sz="0" w:space="0" w:color="auto"/>
                  </w:divBdr>
                  <w:divsChild>
                    <w:div w:id="1478036790">
                      <w:marLeft w:val="0"/>
                      <w:marRight w:val="0"/>
                      <w:marTop w:val="0"/>
                      <w:marBottom w:val="0"/>
                      <w:divBdr>
                        <w:top w:val="none" w:sz="0" w:space="0" w:color="auto"/>
                        <w:left w:val="none" w:sz="0" w:space="0" w:color="auto"/>
                        <w:bottom w:val="none" w:sz="0" w:space="0" w:color="auto"/>
                        <w:right w:val="none" w:sz="0" w:space="0" w:color="auto"/>
                      </w:divBdr>
                      <w:divsChild>
                        <w:div w:id="3630887">
                          <w:marLeft w:val="0"/>
                          <w:marRight w:val="0"/>
                          <w:marTop w:val="0"/>
                          <w:marBottom w:val="0"/>
                          <w:divBdr>
                            <w:top w:val="none" w:sz="0" w:space="0" w:color="auto"/>
                            <w:left w:val="none" w:sz="0" w:space="0" w:color="auto"/>
                            <w:bottom w:val="none" w:sz="0" w:space="0" w:color="auto"/>
                            <w:right w:val="none" w:sz="0" w:space="0" w:color="auto"/>
                          </w:divBdr>
                          <w:divsChild>
                            <w:div w:id="1305813905">
                              <w:marLeft w:val="0"/>
                              <w:marRight w:val="0"/>
                              <w:marTop w:val="0"/>
                              <w:marBottom w:val="0"/>
                              <w:divBdr>
                                <w:top w:val="none" w:sz="0" w:space="0" w:color="auto"/>
                                <w:left w:val="none" w:sz="0" w:space="0" w:color="auto"/>
                                <w:bottom w:val="none" w:sz="0" w:space="0" w:color="auto"/>
                                <w:right w:val="none" w:sz="0" w:space="0" w:color="auto"/>
                              </w:divBdr>
                              <w:divsChild>
                                <w:div w:id="1700008052">
                                  <w:marLeft w:val="0"/>
                                  <w:marRight w:val="0"/>
                                  <w:marTop w:val="0"/>
                                  <w:marBottom w:val="0"/>
                                  <w:divBdr>
                                    <w:top w:val="none" w:sz="0" w:space="0" w:color="auto"/>
                                    <w:left w:val="none" w:sz="0" w:space="0" w:color="auto"/>
                                    <w:bottom w:val="none" w:sz="0" w:space="0" w:color="auto"/>
                                    <w:right w:val="none" w:sz="0" w:space="0" w:color="auto"/>
                                  </w:divBdr>
                                  <w:divsChild>
                                    <w:div w:id="1695615810">
                                      <w:marLeft w:val="0"/>
                                      <w:marRight w:val="0"/>
                                      <w:marTop w:val="0"/>
                                      <w:marBottom w:val="0"/>
                                      <w:divBdr>
                                        <w:top w:val="none" w:sz="0" w:space="0" w:color="auto"/>
                                        <w:left w:val="none" w:sz="0" w:space="0" w:color="auto"/>
                                        <w:bottom w:val="none" w:sz="0" w:space="0" w:color="auto"/>
                                        <w:right w:val="none" w:sz="0" w:space="0" w:color="auto"/>
                                      </w:divBdr>
                                      <w:divsChild>
                                        <w:div w:id="2034721758">
                                          <w:marLeft w:val="0"/>
                                          <w:marRight w:val="0"/>
                                          <w:marTop w:val="0"/>
                                          <w:marBottom w:val="495"/>
                                          <w:divBdr>
                                            <w:top w:val="none" w:sz="0" w:space="0" w:color="auto"/>
                                            <w:left w:val="none" w:sz="0" w:space="0" w:color="auto"/>
                                            <w:bottom w:val="none" w:sz="0" w:space="0" w:color="auto"/>
                                            <w:right w:val="none" w:sz="0" w:space="0" w:color="auto"/>
                                          </w:divBdr>
                                          <w:divsChild>
                                            <w:div w:id="119966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2005798">
      <w:bodyDiv w:val="1"/>
      <w:marLeft w:val="0"/>
      <w:marRight w:val="0"/>
      <w:marTop w:val="0"/>
      <w:marBottom w:val="0"/>
      <w:divBdr>
        <w:top w:val="none" w:sz="0" w:space="0" w:color="auto"/>
        <w:left w:val="none" w:sz="0" w:space="0" w:color="auto"/>
        <w:bottom w:val="none" w:sz="0" w:space="0" w:color="auto"/>
        <w:right w:val="none" w:sz="0" w:space="0" w:color="auto"/>
      </w:divBdr>
      <w:divsChild>
        <w:div w:id="1586107180">
          <w:marLeft w:val="0"/>
          <w:marRight w:val="0"/>
          <w:marTop w:val="0"/>
          <w:marBottom w:val="0"/>
          <w:divBdr>
            <w:top w:val="none" w:sz="0" w:space="0" w:color="auto"/>
            <w:left w:val="none" w:sz="0" w:space="0" w:color="auto"/>
            <w:bottom w:val="none" w:sz="0" w:space="0" w:color="auto"/>
            <w:right w:val="none" w:sz="0" w:space="0" w:color="auto"/>
          </w:divBdr>
        </w:div>
      </w:divsChild>
    </w:div>
    <w:div w:id="324823218">
      <w:bodyDiv w:val="1"/>
      <w:marLeft w:val="0"/>
      <w:marRight w:val="0"/>
      <w:marTop w:val="0"/>
      <w:marBottom w:val="0"/>
      <w:divBdr>
        <w:top w:val="none" w:sz="0" w:space="0" w:color="auto"/>
        <w:left w:val="none" w:sz="0" w:space="0" w:color="auto"/>
        <w:bottom w:val="none" w:sz="0" w:space="0" w:color="auto"/>
        <w:right w:val="none" w:sz="0" w:space="0" w:color="auto"/>
      </w:divBdr>
    </w:div>
    <w:div w:id="337775592">
      <w:bodyDiv w:val="1"/>
      <w:marLeft w:val="0"/>
      <w:marRight w:val="0"/>
      <w:marTop w:val="0"/>
      <w:marBottom w:val="0"/>
      <w:divBdr>
        <w:top w:val="none" w:sz="0" w:space="0" w:color="auto"/>
        <w:left w:val="none" w:sz="0" w:space="0" w:color="auto"/>
        <w:bottom w:val="none" w:sz="0" w:space="0" w:color="auto"/>
        <w:right w:val="none" w:sz="0" w:space="0" w:color="auto"/>
      </w:divBdr>
    </w:div>
    <w:div w:id="344986439">
      <w:bodyDiv w:val="1"/>
      <w:marLeft w:val="0"/>
      <w:marRight w:val="0"/>
      <w:marTop w:val="0"/>
      <w:marBottom w:val="0"/>
      <w:divBdr>
        <w:top w:val="none" w:sz="0" w:space="0" w:color="auto"/>
        <w:left w:val="none" w:sz="0" w:space="0" w:color="auto"/>
        <w:bottom w:val="none" w:sz="0" w:space="0" w:color="auto"/>
        <w:right w:val="none" w:sz="0" w:space="0" w:color="auto"/>
      </w:divBdr>
      <w:divsChild>
        <w:div w:id="216674845">
          <w:marLeft w:val="0"/>
          <w:marRight w:val="0"/>
          <w:marTop w:val="100"/>
          <w:marBottom w:val="100"/>
          <w:divBdr>
            <w:top w:val="none" w:sz="0" w:space="0" w:color="auto"/>
            <w:left w:val="none" w:sz="0" w:space="0" w:color="auto"/>
            <w:bottom w:val="none" w:sz="0" w:space="0" w:color="auto"/>
            <w:right w:val="none" w:sz="0" w:space="0" w:color="auto"/>
          </w:divBdr>
          <w:divsChild>
            <w:div w:id="160971760">
              <w:marLeft w:val="0"/>
              <w:marRight w:val="0"/>
              <w:marTop w:val="0"/>
              <w:marBottom w:val="0"/>
              <w:divBdr>
                <w:top w:val="none" w:sz="0" w:space="0" w:color="auto"/>
                <w:left w:val="none" w:sz="0" w:space="0" w:color="auto"/>
                <w:bottom w:val="none" w:sz="0" w:space="0" w:color="auto"/>
                <w:right w:val="none" w:sz="0" w:space="0" w:color="auto"/>
              </w:divBdr>
              <w:divsChild>
                <w:div w:id="1314289092">
                  <w:marLeft w:val="0"/>
                  <w:marRight w:val="0"/>
                  <w:marTop w:val="0"/>
                  <w:marBottom w:val="0"/>
                  <w:divBdr>
                    <w:top w:val="none" w:sz="0" w:space="0" w:color="auto"/>
                    <w:left w:val="none" w:sz="0" w:space="0" w:color="auto"/>
                    <w:bottom w:val="none" w:sz="0" w:space="0" w:color="auto"/>
                    <w:right w:val="none" w:sz="0" w:space="0" w:color="auto"/>
                  </w:divBdr>
                  <w:divsChild>
                    <w:div w:id="186798915">
                      <w:marLeft w:val="0"/>
                      <w:marRight w:val="0"/>
                      <w:marTop w:val="0"/>
                      <w:marBottom w:val="0"/>
                      <w:divBdr>
                        <w:top w:val="none" w:sz="0" w:space="0" w:color="auto"/>
                        <w:left w:val="none" w:sz="0" w:space="0" w:color="auto"/>
                        <w:bottom w:val="none" w:sz="0" w:space="0" w:color="auto"/>
                        <w:right w:val="none" w:sz="0" w:space="0" w:color="auto"/>
                      </w:divBdr>
                      <w:divsChild>
                        <w:div w:id="670564459">
                          <w:marLeft w:val="0"/>
                          <w:marRight w:val="0"/>
                          <w:marTop w:val="0"/>
                          <w:marBottom w:val="0"/>
                          <w:divBdr>
                            <w:top w:val="none" w:sz="0" w:space="0" w:color="auto"/>
                            <w:left w:val="none" w:sz="0" w:space="0" w:color="auto"/>
                            <w:bottom w:val="none" w:sz="0" w:space="0" w:color="auto"/>
                            <w:right w:val="none" w:sz="0" w:space="0" w:color="auto"/>
                          </w:divBdr>
                          <w:divsChild>
                            <w:div w:id="220143205">
                              <w:marLeft w:val="0"/>
                              <w:marRight w:val="0"/>
                              <w:marTop w:val="0"/>
                              <w:marBottom w:val="0"/>
                              <w:divBdr>
                                <w:top w:val="none" w:sz="0" w:space="0" w:color="auto"/>
                                <w:left w:val="none" w:sz="0" w:space="0" w:color="auto"/>
                                <w:bottom w:val="none" w:sz="0" w:space="0" w:color="auto"/>
                                <w:right w:val="none" w:sz="0" w:space="0" w:color="auto"/>
                              </w:divBdr>
                              <w:divsChild>
                                <w:div w:id="628709409">
                                  <w:marLeft w:val="0"/>
                                  <w:marRight w:val="0"/>
                                  <w:marTop w:val="0"/>
                                  <w:marBottom w:val="0"/>
                                  <w:divBdr>
                                    <w:top w:val="none" w:sz="0" w:space="0" w:color="auto"/>
                                    <w:left w:val="none" w:sz="0" w:space="0" w:color="auto"/>
                                    <w:bottom w:val="none" w:sz="0" w:space="0" w:color="auto"/>
                                    <w:right w:val="none" w:sz="0" w:space="0" w:color="auto"/>
                                  </w:divBdr>
                                  <w:divsChild>
                                    <w:div w:id="217864379">
                                      <w:marLeft w:val="150"/>
                                      <w:marRight w:val="150"/>
                                      <w:marTop w:val="0"/>
                                      <w:marBottom w:val="0"/>
                                      <w:divBdr>
                                        <w:top w:val="none" w:sz="0" w:space="0" w:color="auto"/>
                                        <w:left w:val="none" w:sz="0" w:space="0" w:color="auto"/>
                                        <w:bottom w:val="none" w:sz="0" w:space="0" w:color="auto"/>
                                        <w:right w:val="none" w:sz="0" w:space="0" w:color="auto"/>
                                      </w:divBdr>
                                      <w:divsChild>
                                        <w:div w:id="2120639519">
                                          <w:marLeft w:val="0"/>
                                          <w:marRight w:val="0"/>
                                          <w:marTop w:val="0"/>
                                          <w:marBottom w:val="0"/>
                                          <w:divBdr>
                                            <w:top w:val="none" w:sz="0" w:space="0" w:color="auto"/>
                                            <w:left w:val="none" w:sz="0" w:space="0" w:color="auto"/>
                                            <w:bottom w:val="none" w:sz="0" w:space="0" w:color="auto"/>
                                            <w:right w:val="none" w:sz="0" w:space="0" w:color="auto"/>
                                          </w:divBdr>
                                        </w:div>
                                        <w:div w:id="26280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746156">
      <w:bodyDiv w:val="1"/>
      <w:marLeft w:val="0"/>
      <w:marRight w:val="0"/>
      <w:marTop w:val="0"/>
      <w:marBottom w:val="0"/>
      <w:divBdr>
        <w:top w:val="none" w:sz="0" w:space="0" w:color="auto"/>
        <w:left w:val="none" w:sz="0" w:space="0" w:color="auto"/>
        <w:bottom w:val="none" w:sz="0" w:space="0" w:color="auto"/>
        <w:right w:val="none" w:sz="0" w:space="0" w:color="auto"/>
      </w:divBdr>
    </w:div>
    <w:div w:id="370955226">
      <w:bodyDiv w:val="1"/>
      <w:marLeft w:val="0"/>
      <w:marRight w:val="0"/>
      <w:marTop w:val="0"/>
      <w:marBottom w:val="0"/>
      <w:divBdr>
        <w:top w:val="none" w:sz="0" w:space="0" w:color="auto"/>
        <w:left w:val="none" w:sz="0" w:space="0" w:color="auto"/>
        <w:bottom w:val="none" w:sz="0" w:space="0" w:color="auto"/>
        <w:right w:val="none" w:sz="0" w:space="0" w:color="auto"/>
      </w:divBdr>
    </w:div>
    <w:div w:id="372658309">
      <w:bodyDiv w:val="1"/>
      <w:marLeft w:val="0"/>
      <w:marRight w:val="0"/>
      <w:marTop w:val="0"/>
      <w:marBottom w:val="0"/>
      <w:divBdr>
        <w:top w:val="none" w:sz="0" w:space="0" w:color="auto"/>
        <w:left w:val="none" w:sz="0" w:space="0" w:color="auto"/>
        <w:bottom w:val="none" w:sz="0" w:space="0" w:color="auto"/>
        <w:right w:val="none" w:sz="0" w:space="0" w:color="auto"/>
      </w:divBdr>
      <w:divsChild>
        <w:div w:id="1320232039">
          <w:marLeft w:val="0"/>
          <w:marRight w:val="0"/>
          <w:marTop w:val="0"/>
          <w:marBottom w:val="0"/>
          <w:divBdr>
            <w:top w:val="none" w:sz="0" w:space="0" w:color="auto"/>
            <w:left w:val="none" w:sz="0" w:space="0" w:color="auto"/>
            <w:bottom w:val="none" w:sz="0" w:space="0" w:color="auto"/>
            <w:right w:val="none" w:sz="0" w:space="0" w:color="auto"/>
          </w:divBdr>
        </w:div>
      </w:divsChild>
    </w:div>
    <w:div w:id="391465847">
      <w:bodyDiv w:val="1"/>
      <w:marLeft w:val="0"/>
      <w:marRight w:val="0"/>
      <w:marTop w:val="0"/>
      <w:marBottom w:val="0"/>
      <w:divBdr>
        <w:top w:val="none" w:sz="0" w:space="0" w:color="auto"/>
        <w:left w:val="none" w:sz="0" w:space="0" w:color="auto"/>
        <w:bottom w:val="none" w:sz="0" w:space="0" w:color="auto"/>
        <w:right w:val="none" w:sz="0" w:space="0" w:color="auto"/>
      </w:divBdr>
    </w:div>
    <w:div w:id="409431723">
      <w:bodyDiv w:val="1"/>
      <w:marLeft w:val="0"/>
      <w:marRight w:val="0"/>
      <w:marTop w:val="0"/>
      <w:marBottom w:val="0"/>
      <w:divBdr>
        <w:top w:val="none" w:sz="0" w:space="0" w:color="auto"/>
        <w:left w:val="none" w:sz="0" w:space="0" w:color="auto"/>
        <w:bottom w:val="none" w:sz="0" w:space="0" w:color="auto"/>
        <w:right w:val="none" w:sz="0" w:space="0" w:color="auto"/>
      </w:divBdr>
      <w:divsChild>
        <w:div w:id="863790424">
          <w:marLeft w:val="0"/>
          <w:marRight w:val="0"/>
          <w:marTop w:val="0"/>
          <w:marBottom w:val="0"/>
          <w:divBdr>
            <w:top w:val="none" w:sz="0" w:space="0" w:color="auto"/>
            <w:left w:val="none" w:sz="0" w:space="0" w:color="auto"/>
            <w:bottom w:val="none" w:sz="0" w:space="0" w:color="auto"/>
            <w:right w:val="none" w:sz="0" w:space="0" w:color="auto"/>
          </w:divBdr>
          <w:divsChild>
            <w:div w:id="10992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48038">
      <w:bodyDiv w:val="1"/>
      <w:marLeft w:val="0"/>
      <w:marRight w:val="0"/>
      <w:marTop w:val="0"/>
      <w:marBottom w:val="0"/>
      <w:divBdr>
        <w:top w:val="none" w:sz="0" w:space="0" w:color="auto"/>
        <w:left w:val="none" w:sz="0" w:space="0" w:color="auto"/>
        <w:bottom w:val="none" w:sz="0" w:space="0" w:color="auto"/>
        <w:right w:val="none" w:sz="0" w:space="0" w:color="auto"/>
      </w:divBdr>
    </w:div>
    <w:div w:id="456605226">
      <w:bodyDiv w:val="1"/>
      <w:marLeft w:val="0"/>
      <w:marRight w:val="0"/>
      <w:marTop w:val="0"/>
      <w:marBottom w:val="0"/>
      <w:divBdr>
        <w:top w:val="none" w:sz="0" w:space="0" w:color="auto"/>
        <w:left w:val="none" w:sz="0" w:space="0" w:color="auto"/>
        <w:bottom w:val="none" w:sz="0" w:space="0" w:color="auto"/>
        <w:right w:val="none" w:sz="0" w:space="0" w:color="auto"/>
      </w:divBdr>
    </w:div>
    <w:div w:id="480585354">
      <w:bodyDiv w:val="1"/>
      <w:marLeft w:val="0"/>
      <w:marRight w:val="0"/>
      <w:marTop w:val="0"/>
      <w:marBottom w:val="0"/>
      <w:divBdr>
        <w:top w:val="none" w:sz="0" w:space="0" w:color="auto"/>
        <w:left w:val="none" w:sz="0" w:space="0" w:color="auto"/>
        <w:bottom w:val="none" w:sz="0" w:space="0" w:color="auto"/>
        <w:right w:val="none" w:sz="0" w:space="0" w:color="auto"/>
      </w:divBdr>
    </w:div>
    <w:div w:id="482739615">
      <w:bodyDiv w:val="1"/>
      <w:marLeft w:val="0"/>
      <w:marRight w:val="0"/>
      <w:marTop w:val="0"/>
      <w:marBottom w:val="0"/>
      <w:divBdr>
        <w:top w:val="none" w:sz="0" w:space="0" w:color="auto"/>
        <w:left w:val="none" w:sz="0" w:space="0" w:color="auto"/>
        <w:bottom w:val="none" w:sz="0" w:space="0" w:color="auto"/>
        <w:right w:val="none" w:sz="0" w:space="0" w:color="auto"/>
      </w:divBdr>
      <w:divsChild>
        <w:div w:id="1478567322">
          <w:marLeft w:val="0"/>
          <w:marRight w:val="0"/>
          <w:marTop w:val="0"/>
          <w:marBottom w:val="0"/>
          <w:divBdr>
            <w:top w:val="none" w:sz="0" w:space="0" w:color="auto"/>
            <w:left w:val="none" w:sz="0" w:space="0" w:color="auto"/>
            <w:bottom w:val="none" w:sz="0" w:space="0" w:color="auto"/>
            <w:right w:val="none" w:sz="0" w:space="0" w:color="auto"/>
          </w:divBdr>
        </w:div>
      </w:divsChild>
    </w:div>
    <w:div w:id="521164366">
      <w:bodyDiv w:val="1"/>
      <w:marLeft w:val="0"/>
      <w:marRight w:val="0"/>
      <w:marTop w:val="0"/>
      <w:marBottom w:val="0"/>
      <w:divBdr>
        <w:top w:val="none" w:sz="0" w:space="0" w:color="auto"/>
        <w:left w:val="none" w:sz="0" w:space="0" w:color="auto"/>
        <w:bottom w:val="none" w:sz="0" w:space="0" w:color="auto"/>
        <w:right w:val="none" w:sz="0" w:space="0" w:color="auto"/>
      </w:divBdr>
    </w:div>
    <w:div w:id="525172569">
      <w:bodyDiv w:val="1"/>
      <w:marLeft w:val="0"/>
      <w:marRight w:val="0"/>
      <w:marTop w:val="0"/>
      <w:marBottom w:val="0"/>
      <w:divBdr>
        <w:top w:val="none" w:sz="0" w:space="0" w:color="auto"/>
        <w:left w:val="none" w:sz="0" w:space="0" w:color="auto"/>
        <w:bottom w:val="none" w:sz="0" w:space="0" w:color="auto"/>
        <w:right w:val="none" w:sz="0" w:space="0" w:color="auto"/>
      </w:divBdr>
    </w:div>
    <w:div w:id="559900628">
      <w:bodyDiv w:val="1"/>
      <w:marLeft w:val="0"/>
      <w:marRight w:val="0"/>
      <w:marTop w:val="0"/>
      <w:marBottom w:val="0"/>
      <w:divBdr>
        <w:top w:val="none" w:sz="0" w:space="0" w:color="auto"/>
        <w:left w:val="none" w:sz="0" w:space="0" w:color="auto"/>
        <w:bottom w:val="none" w:sz="0" w:space="0" w:color="auto"/>
        <w:right w:val="none" w:sz="0" w:space="0" w:color="auto"/>
      </w:divBdr>
      <w:divsChild>
        <w:div w:id="1905404712">
          <w:marLeft w:val="0"/>
          <w:marRight w:val="0"/>
          <w:marTop w:val="0"/>
          <w:marBottom w:val="0"/>
          <w:divBdr>
            <w:top w:val="none" w:sz="0" w:space="0" w:color="auto"/>
            <w:left w:val="none" w:sz="0" w:space="0" w:color="auto"/>
            <w:bottom w:val="none" w:sz="0" w:space="0" w:color="auto"/>
            <w:right w:val="none" w:sz="0" w:space="0" w:color="auto"/>
          </w:divBdr>
        </w:div>
      </w:divsChild>
    </w:div>
    <w:div w:id="582840615">
      <w:bodyDiv w:val="1"/>
      <w:marLeft w:val="0"/>
      <w:marRight w:val="0"/>
      <w:marTop w:val="0"/>
      <w:marBottom w:val="0"/>
      <w:divBdr>
        <w:top w:val="none" w:sz="0" w:space="0" w:color="auto"/>
        <w:left w:val="none" w:sz="0" w:space="0" w:color="auto"/>
        <w:bottom w:val="none" w:sz="0" w:space="0" w:color="auto"/>
        <w:right w:val="none" w:sz="0" w:space="0" w:color="auto"/>
      </w:divBdr>
    </w:div>
    <w:div w:id="586693018">
      <w:bodyDiv w:val="1"/>
      <w:marLeft w:val="0"/>
      <w:marRight w:val="0"/>
      <w:marTop w:val="0"/>
      <w:marBottom w:val="0"/>
      <w:divBdr>
        <w:top w:val="none" w:sz="0" w:space="0" w:color="auto"/>
        <w:left w:val="none" w:sz="0" w:space="0" w:color="auto"/>
        <w:bottom w:val="none" w:sz="0" w:space="0" w:color="auto"/>
        <w:right w:val="none" w:sz="0" w:space="0" w:color="auto"/>
      </w:divBdr>
    </w:div>
    <w:div w:id="589970074">
      <w:bodyDiv w:val="1"/>
      <w:marLeft w:val="0"/>
      <w:marRight w:val="0"/>
      <w:marTop w:val="0"/>
      <w:marBottom w:val="0"/>
      <w:divBdr>
        <w:top w:val="none" w:sz="0" w:space="0" w:color="auto"/>
        <w:left w:val="none" w:sz="0" w:space="0" w:color="auto"/>
        <w:bottom w:val="none" w:sz="0" w:space="0" w:color="auto"/>
        <w:right w:val="none" w:sz="0" w:space="0" w:color="auto"/>
      </w:divBdr>
    </w:div>
    <w:div w:id="597443592">
      <w:bodyDiv w:val="1"/>
      <w:marLeft w:val="0"/>
      <w:marRight w:val="0"/>
      <w:marTop w:val="0"/>
      <w:marBottom w:val="0"/>
      <w:divBdr>
        <w:top w:val="none" w:sz="0" w:space="0" w:color="auto"/>
        <w:left w:val="none" w:sz="0" w:space="0" w:color="auto"/>
        <w:bottom w:val="none" w:sz="0" w:space="0" w:color="auto"/>
        <w:right w:val="none" w:sz="0" w:space="0" w:color="auto"/>
      </w:divBdr>
    </w:div>
    <w:div w:id="611860201">
      <w:bodyDiv w:val="1"/>
      <w:marLeft w:val="0"/>
      <w:marRight w:val="0"/>
      <w:marTop w:val="0"/>
      <w:marBottom w:val="0"/>
      <w:divBdr>
        <w:top w:val="none" w:sz="0" w:space="0" w:color="auto"/>
        <w:left w:val="none" w:sz="0" w:space="0" w:color="auto"/>
        <w:bottom w:val="none" w:sz="0" w:space="0" w:color="auto"/>
        <w:right w:val="none" w:sz="0" w:space="0" w:color="auto"/>
      </w:divBdr>
    </w:div>
    <w:div w:id="612173827">
      <w:bodyDiv w:val="1"/>
      <w:marLeft w:val="0"/>
      <w:marRight w:val="0"/>
      <w:marTop w:val="0"/>
      <w:marBottom w:val="0"/>
      <w:divBdr>
        <w:top w:val="none" w:sz="0" w:space="0" w:color="auto"/>
        <w:left w:val="none" w:sz="0" w:space="0" w:color="auto"/>
        <w:bottom w:val="none" w:sz="0" w:space="0" w:color="auto"/>
        <w:right w:val="none" w:sz="0" w:space="0" w:color="auto"/>
      </w:divBdr>
    </w:div>
    <w:div w:id="618100649">
      <w:bodyDiv w:val="1"/>
      <w:marLeft w:val="0"/>
      <w:marRight w:val="0"/>
      <w:marTop w:val="0"/>
      <w:marBottom w:val="0"/>
      <w:divBdr>
        <w:top w:val="none" w:sz="0" w:space="0" w:color="auto"/>
        <w:left w:val="none" w:sz="0" w:space="0" w:color="auto"/>
        <w:bottom w:val="none" w:sz="0" w:space="0" w:color="auto"/>
        <w:right w:val="none" w:sz="0" w:space="0" w:color="auto"/>
      </w:divBdr>
    </w:div>
    <w:div w:id="630285084">
      <w:bodyDiv w:val="1"/>
      <w:marLeft w:val="0"/>
      <w:marRight w:val="0"/>
      <w:marTop w:val="0"/>
      <w:marBottom w:val="0"/>
      <w:divBdr>
        <w:top w:val="none" w:sz="0" w:space="0" w:color="auto"/>
        <w:left w:val="none" w:sz="0" w:space="0" w:color="auto"/>
        <w:bottom w:val="none" w:sz="0" w:space="0" w:color="auto"/>
        <w:right w:val="none" w:sz="0" w:space="0" w:color="auto"/>
      </w:divBdr>
    </w:div>
    <w:div w:id="633675481">
      <w:bodyDiv w:val="1"/>
      <w:marLeft w:val="0"/>
      <w:marRight w:val="0"/>
      <w:marTop w:val="0"/>
      <w:marBottom w:val="0"/>
      <w:divBdr>
        <w:top w:val="none" w:sz="0" w:space="0" w:color="auto"/>
        <w:left w:val="none" w:sz="0" w:space="0" w:color="auto"/>
        <w:bottom w:val="none" w:sz="0" w:space="0" w:color="auto"/>
        <w:right w:val="none" w:sz="0" w:space="0" w:color="auto"/>
      </w:divBdr>
    </w:div>
    <w:div w:id="636687074">
      <w:bodyDiv w:val="1"/>
      <w:marLeft w:val="0"/>
      <w:marRight w:val="0"/>
      <w:marTop w:val="0"/>
      <w:marBottom w:val="0"/>
      <w:divBdr>
        <w:top w:val="none" w:sz="0" w:space="0" w:color="auto"/>
        <w:left w:val="none" w:sz="0" w:space="0" w:color="auto"/>
        <w:bottom w:val="none" w:sz="0" w:space="0" w:color="auto"/>
        <w:right w:val="none" w:sz="0" w:space="0" w:color="auto"/>
      </w:divBdr>
    </w:div>
    <w:div w:id="648167289">
      <w:bodyDiv w:val="1"/>
      <w:marLeft w:val="0"/>
      <w:marRight w:val="0"/>
      <w:marTop w:val="0"/>
      <w:marBottom w:val="0"/>
      <w:divBdr>
        <w:top w:val="none" w:sz="0" w:space="0" w:color="auto"/>
        <w:left w:val="none" w:sz="0" w:space="0" w:color="auto"/>
        <w:bottom w:val="none" w:sz="0" w:space="0" w:color="auto"/>
        <w:right w:val="none" w:sz="0" w:space="0" w:color="auto"/>
      </w:divBdr>
    </w:div>
    <w:div w:id="680009429">
      <w:bodyDiv w:val="1"/>
      <w:marLeft w:val="0"/>
      <w:marRight w:val="0"/>
      <w:marTop w:val="0"/>
      <w:marBottom w:val="0"/>
      <w:divBdr>
        <w:top w:val="none" w:sz="0" w:space="0" w:color="auto"/>
        <w:left w:val="none" w:sz="0" w:space="0" w:color="auto"/>
        <w:bottom w:val="none" w:sz="0" w:space="0" w:color="auto"/>
        <w:right w:val="none" w:sz="0" w:space="0" w:color="auto"/>
      </w:divBdr>
    </w:div>
    <w:div w:id="682974636">
      <w:bodyDiv w:val="1"/>
      <w:marLeft w:val="0"/>
      <w:marRight w:val="0"/>
      <w:marTop w:val="0"/>
      <w:marBottom w:val="0"/>
      <w:divBdr>
        <w:top w:val="none" w:sz="0" w:space="0" w:color="auto"/>
        <w:left w:val="none" w:sz="0" w:space="0" w:color="auto"/>
        <w:bottom w:val="none" w:sz="0" w:space="0" w:color="auto"/>
        <w:right w:val="none" w:sz="0" w:space="0" w:color="auto"/>
      </w:divBdr>
    </w:div>
    <w:div w:id="699861411">
      <w:bodyDiv w:val="1"/>
      <w:marLeft w:val="0"/>
      <w:marRight w:val="0"/>
      <w:marTop w:val="0"/>
      <w:marBottom w:val="0"/>
      <w:divBdr>
        <w:top w:val="none" w:sz="0" w:space="0" w:color="auto"/>
        <w:left w:val="none" w:sz="0" w:space="0" w:color="auto"/>
        <w:bottom w:val="none" w:sz="0" w:space="0" w:color="auto"/>
        <w:right w:val="none" w:sz="0" w:space="0" w:color="auto"/>
      </w:divBdr>
    </w:div>
    <w:div w:id="711004100">
      <w:bodyDiv w:val="1"/>
      <w:marLeft w:val="0"/>
      <w:marRight w:val="0"/>
      <w:marTop w:val="0"/>
      <w:marBottom w:val="0"/>
      <w:divBdr>
        <w:top w:val="none" w:sz="0" w:space="0" w:color="auto"/>
        <w:left w:val="none" w:sz="0" w:space="0" w:color="auto"/>
        <w:bottom w:val="none" w:sz="0" w:space="0" w:color="auto"/>
        <w:right w:val="none" w:sz="0" w:space="0" w:color="auto"/>
      </w:divBdr>
    </w:div>
    <w:div w:id="716969643">
      <w:bodyDiv w:val="1"/>
      <w:marLeft w:val="0"/>
      <w:marRight w:val="0"/>
      <w:marTop w:val="0"/>
      <w:marBottom w:val="0"/>
      <w:divBdr>
        <w:top w:val="none" w:sz="0" w:space="0" w:color="auto"/>
        <w:left w:val="none" w:sz="0" w:space="0" w:color="auto"/>
        <w:bottom w:val="none" w:sz="0" w:space="0" w:color="auto"/>
        <w:right w:val="none" w:sz="0" w:space="0" w:color="auto"/>
      </w:divBdr>
      <w:divsChild>
        <w:div w:id="1808476014">
          <w:marLeft w:val="0"/>
          <w:marRight w:val="0"/>
          <w:marTop w:val="0"/>
          <w:marBottom w:val="0"/>
          <w:divBdr>
            <w:top w:val="none" w:sz="0" w:space="0" w:color="auto"/>
            <w:left w:val="none" w:sz="0" w:space="0" w:color="auto"/>
            <w:bottom w:val="none" w:sz="0" w:space="0" w:color="auto"/>
            <w:right w:val="none" w:sz="0" w:space="0" w:color="auto"/>
          </w:divBdr>
          <w:divsChild>
            <w:div w:id="1252740021">
              <w:marLeft w:val="0"/>
              <w:marRight w:val="0"/>
              <w:marTop w:val="0"/>
              <w:marBottom w:val="0"/>
              <w:divBdr>
                <w:top w:val="none" w:sz="0" w:space="0" w:color="auto"/>
                <w:left w:val="none" w:sz="0" w:space="0" w:color="auto"/>
                <w:bottom w:val="none" w:sz="0" w:space="0" w:color="auto"/>
                <w:right w:val="none" w:sz="0" w:space="0" w:color="auto"/>
              </w:divBdr>
              <w:divsChild>
                <w:div w:id="365638748">
                  <w:marLeft w:val="0"/>
                  <w:marRight w:val="0"/>
                  <w:marTop w:val="0"/>
                  <w:marBottom w:val="0"/>
                  <w:divBdr>
                    <w:top w:val="none" w:sz="0" w:space="0" w:color="auto"/>
                    <w:left w:val="none" w:sz="0" w:space="0" w:color="auto"/>
                    <w:bottom w:val="none" w:sz="0" w:space="0" w:color="auto"/>
                    <w:right w:val="none" w:sz="0" w:space="0" w:color="auto"/>
                  </w:divBdr>
                  <w:divsChild>
                    <w:div w:id="1639218919">
                      <w:marLeft w:val="-225"/>
                      <w:marRight w:val="-225"/>
                      <w:marTop w:val="360"/>
                      <w:marBottom w:val="120"/>
                      <w:divBdr>
                        <w:top w:val="none" w:sz="0" w:space="0" w:color="auto"/>
                        <w:left w:val="none" w:sz="0" w:space="0" w:color="auto"/>
                        <w:bottom w:val="none" w:sz="0" w:space="0" w:color="auto"/>
                        <w:right w:val="none" w:sz="0" w:space="0" w:color="auto"/>
                      </w:divBdr>
                      <w:divsChild>
                        <w:div w:id="1225989111">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858356">
      <w:bodyDiv w:val="1"/>
      <w:marLeft w:val="0"/>
      <w:marRight w:val="0"/>
      <w:marTop w:val="0"/>
      <w:marBottom w:val="0"/>
      <w:divBdr>
        <w:top w:val="none" w:sz="0" w:space="0" w:color="auto"/>
        <w:left w:val="none" w:sz="0" w:space="0" w:color="auto"/>
        <w:bottom w:val="none" w:sz="0" w:space="0" w:color="auto"/>
        <w:right w:val="none" w:sz="0" w:space="0" w:color="auto"/>
      </w:divBdr>
    </w:div>
    <w:div w:id="789515424">
      <w:bodyDiv w:val="1"/>
      <w:marLeft w:val="0"/>
      <w:marRight w:val="0"/>
      <w:marTop w:val="0"/>
      <w:marBottom w:val="0"/>
      <w:divBdr>
        <w:top w:val="none" w:sz="0" w:space="0" w:color="auto"/>
        <w:left w:val="none" w:sz="0" w:space="0" w:color="auto"/>
        <w:bottom w:val="none" w:sz="0" w:space="0" w:color="auto"/>
        <w:right w:val="none" w:sz="0" w:space="0" w:color="auto"/>
      </w:divBdr>
    </w:div>
    <w:div w:id="791825998">
      <w:bodyDiv w:val="1"/>
      <w:marLeft w:val="0"/>
      <w:marRight w:val="0"/>
      <w:marTop w:val="0"/>
      <w:marBottom w:val="0"/>
      <w:divBdr>
        <w:top w:val="none" w:sz="0" w:space="0" w:color="auto"/>
        <w:left w:val="none" w:sz="0" w:space="0" w:color="auto"/>
        <w:bottom w:val="none" w:sz="0" w:space="0" w:color="auto"/>
        <w:right w:val="none" w:sz="0" w:space="0" w:color="auto"/>
      </w:divBdr>
    </w:div>
    <w:div w:id="795224458">
      <w:bodyDiv w:val="1"/>
      <w:marLeft w:val="0"/>
      <w:marRight w:val="0"/>
      <w:marTop w:val="0"/>
      <w:marBottom w:val="0"/>
      <w:divBdr>
        <w:top w:val="none" w:sz="0" w:space="0" w:color="auto"/>
        <w:left w:val="none" w:sz="0" w:space="0" w:color="auto"/>
        <w:bottom w:val="none" w:sz="0" w:space="0" w:color="auto"/>
        <w:right w:val="none" w:sz="0" w:space="0" w:color="auto"/>
      </w:divBdr>
    </w:div>
    <w:div w:id="796414316">
      <w:bodyDiv w:val="1"/>
      <w:marLeft w:val="0"/>
      <w:marRight w:val="0"/>
      <w:marTop w:val="0"/>
      <w:marBottom w:val="0"/>
      <w:divBdr>
        <w:top w:val="none" w:sz="0" w:space="0" w:color="auto"/>
        <w:left w:val="none" w:sz="0" w:space="0" w:color="auto"/>
        <w:bottom w:val="none" w:sz="0" w:space="0" w:color="auto"/>
        <w:right w:val="none" w:sz="0" w:space="0" w:color="auto"/>
      </w:divBdr>
    </w:div>
    <w:div w:id="798568094">
      <w:bodyDiv w:val="1"/>
      <w:marLeft w:val="0"/>
      <w:marRight w:val="0"/>
      <w:marTop w:val="0"/>
      <w:marBottom w:val="0"/>
      <w:divBdr>
        <w:top w:val="none" w:sz="0" w:space="0" w:color="auto"/>
        <w:left w:val="none" w:sz="0" w:space="0" w:color="auto"/>
        <w:bottom w:val="none" w:sz="0" w:space="0" w:color="auto"/>
        <w:right w:val="none" w:sz="0" w:space="0" w:color="auto"/>
      </w:divBdr>
    </w:div>
    <w:div w:id="799886709">
      <w:bodyDiv w:val="1"/>
      <w:marLeft w:val="0"/>
      <w:marRight w:val="0"/>
      <w:marTop w:val="0"/>
      <w:marBottom w:val="0"/>
      <w:divBdr>
        <w:top w:val="none" w:sz="0" w:space="0" w:color="auto"/>
        <w:left w:val="none" w:sz="0" w:space="0" w:color="auto"/>
        <w:bottom w:val="none" w:sz="0" w:space="0" w:color="auto"/>
        <w:right w:val="none" w:sz="0" w:space="0" w:color="auto"/>
      </w:divBdr>
    </w:div>
    <w:div w:id="805777932">
      <w:bodyDiv w:val="1"/>
      <w:marLeft w:val="0"/>
      <w:marRight w:val="0"/>
      <w:marTop w:val="0"/>
      <w:marBottom w:val="0"/>
      <w:divBdr>
        <w:top w:val="none" w:sz="0" w:space="0" w:color="auto"/>
        <w:left w:val="none" w:sz="0" w:space="0" w:color="auto"/>
        <w:bottom w:val="none" w:sz="0" w:space="0" w:color="auto"/>
        <w:right w:val="none" w:sz="0" w:space="0" w:color="auto"/>
      </w:divBdr>
      <w:divsChild>
        <w:div w:id="983503474">
          <w:marLeft w:val="0"/>
          <w:marRight w:val="0"/>
          <w:marTop w:val="0"/>
          <w:marBottom w:val="0"/>
          <w:divBdr>
            <w:top w:val="none" w:sz="0" w:space="0" w:color="auto"/>
            <w:left w:val="none" w:sz="0" w:space="0" w:color="auto"/>
            <w:bottom w:val="none" w:sz="0" w:space="0" w:color="auto"/>
            <w:right w:val="none" w:sz="0" w:space="0" w:color="auto"/>
          </w:divBdr>
        </w:div>
      </w:divsChild>
    </w:div>
    <w:div w:id="821235483">
      <w:bodyDiv w:val="1"/>
      <w:marLeft w:val="0"/>
      <w:marRight w:val="0"/>
      <w:marTop w:val="0"/>
      <w:marBottom w:val="0"/>
      <w:divBdr>
        <w:top w:val="none" w:sz="0" w:space="0" w:color="auto"/>
        <w:left w:val="none" w:sz="0" w:space="0" w:color="auto"/>
        <w:bottom w:val="none" w:sz="0" w:space="0" w:color="auto"/>
        <w:right w:val="none" w:sz="0" w:space="0" w:color="auto"/>
      </w:divBdr>
    </w:div>
    <w:div w:id="823204065">
      <w:bodyDiv w:val="1"/>
      <w:marLeft w:val="0"/>
      <w:marRight w:val="0"/>
      <w:marTop w:val="0"/>
      <w:marBottom w:val="0"/>
      <w:divBdr>
        <w:top w:val="none" w:sz="0" w:space="0" w:color="auto"/>
        <w:left w:val="none" w:sz="0" w:space="0" w:color="auto"/>
        <w:bottom w:val="none" w:sz="0" w:space="0" w:color="auto"/>
        <w:right w:val="none" w:sz="0" w:space="0" w:color="auto"/>
      </w:divBdr>
      <w:divsChild>
        <w:div w:id="2120636450">
          <w:marLeft w:val="0"/>
          <w:marRight w:val="0"/>
          <w:marTop w:val="0"/>
          <w:marBottom w:val="0"/>
          <w:divBdr>
            <w:top w:val="none" w:sz="0" w:space="0" w:color="auto"/>
            <w:left w:val="none" w:sz="0" w:space="0" w:color="auto"/>
            <w:bottom w:val="none" w:sz="0" w:space="0" w:color="auto"/>
            <w:right w:val="none" w:sz="0" w:space="0" w:color="auto"/>
          </w:divBdr>
        </w:div>
      </w:divsChild>
    </w:div>
    <w:div w:id="863907359">
      <w:bodyDiv w:val="1"/>
      <w:marLeft w:val="0"/>
      <w:marRight w:val="0"/>
      <w:marTop w:val="0"/>
      <w:marBottom w:val="0"/>
      <w:divBdr>
        <w:top w:val="none" w:sz="0" w:space="0" w:color="auto"/>
        <w:left w:val="none" w:sz="0" w:space="0" w:color="auto"/>
        <w:bottom w:val="none" w:sz="0" w:space="0" w:color="auto"/>
        <w:right w:val="none" w:sz="0" w:space="0" w:color="auto"/>
      </w:divBdr>
    </w:div>
    <w:div w:id="898440101">
      <w:bodyDiv w:val="1"/>
      <w:marLeft w:val="0"/>
      <w:marRight w:val="0"/>
      <w:marTop w:val="0"/>
      <w:marBottom w:val="0"/>
      <w:divBdr>
        <w:top w:val="none" w:sz="0" w:space="0" w:color="auto"/>
        <w:left w:val="none" w:sz="0" w:space="0" w:color="auto"/>
        <w:bottom w:val="none" w:sz="0" w:space="0" w:color="auto"/>
        <w:right w:val="none" w:sz="0" w:space="0" w:color="auto"/>
      </w:divBdr>
    </w:div>
    <w:div w:id="898982790">
      <w:bodyDiv w:val="1"/>
      <w:marLeft w:val="0"/>
      <w:marRight w:val="0"/>
      <w:marTop w:val="0"/>
      <w:marBottom w:val="0"/>
      <w:divBdr>
        <w:top w:val="none" w:sz="0" w:space="0" w:color="auto"/>
        <w:left w:val="none" w:sz="0" w:space="0" w:color="auto"/>
        <w:bottom w:val="none" w:sz="0" w:space="0" w:color="auto"/>
        <w:right w:val="none" w:sz="0" w:space="0" w:color="auto"/>
      </w:divBdr>
    </w:div>
    <w:div w:id="906303294">
      <w:bodyDiv w:val="1"/>
      <w:marLeft w:val="0"/>
      <w:marRight w:val="0"/>
      <w:marTop w:val="0"/>
      <w:marBottom w:val="0"/>
      <w:divBdr>
        <w:top w:val="none" w:sz="0" w:space="0" w:color="auto"/>
        <w:left w:val="none" w:sz="0" w:space="0" w:color="auto"/>
        <w:bottom w:val="none" w:sz="0" w:space="0" w:color="auto"/>
        <w:right w:val="none" w:sz="0" w:space="0" w:color="auto"/>
      </w:divBdr>
    </w:div>
    <w:div w:id="909388357">
      <w:bodyDiv w:val="1"/>
      <w:marLeft w:val="0"/>
      <w:marRight w:val="0"/>
      <w:marTop w:val="0"/>
      <w:marBottom w:val="0"/>
      <w:divBdr>
        <w:top w:val="none" w:sz="0" w:space="0" w:color="auto"/>
        <w:left w:val="none" w:sz="0" w:space="0" w:color="auto"/>
        <w:bottom w:val="none" w:sz="0" w:space="0" w:color="auto"/>
        <w:right w:val="none" w:sz="0" w:space="0" w:color="auto"/>
      </w:divBdr>
    </w:div>
    <w:div w:id="911619752">
      <w:bodyDiv w:val="1"/>
      <w:marLeft w:val="0"/>
      <w:marRight w:val="0"/>
      <w:marTop w:val="0"/>
      <w:marBottom w:val="0"/>
      <w:divBdr>
        <w:top w:val="none" w:sz="0" w:space="0" w:color="auto"/>
        <w:left w:val="none" w:sz="0" w:space="0" w:color="auto"/>
        <w:bottom w:val="none" w:sz="0" w:space="0" w:color="auto"/>
        <w:right w:val="none" w:sz="0" w:space="0" w:color="auto"/>
      </w:divBdr>
    </w:div>
    <w:div w:id="919565411">
      <w:bodyDiv w:val="1"/>
      <w:marLeft w:val="0"/>
      <w:marRight w:val="0"/>
      <w:marTop w:val="0"/>
      <w:marBottom w:val="0"/>
      <w:divBdr>
        <w:top w:val="none" w:sz="0" w:space="0" w:color="auto"/>
        <w:left w:val="none" w:sz="0" w:space="0" w:color="auto"/>
        <w:bottom w:val="none" w:sz="0" w:space="0" w:color="auto"/>
        <w:right w:val="none" w:sz="0" w:space="0" w:color="auto"/>
      </w:divBdr>
    </w:div>
    <w:div w:id="921573250">
      <w:bodyDiv w:val="1"/>
      <w:marLeft w:val="0"/>
      <w:marRight w:val="0"/>
      <w:marTop w:val="0"/>
      <w:marBottom w:val="0"/>
      <w:divBdr>
        <w:top w:val="none" w:sz="0" w:space="0" w:color="auto"/>
        <w:left w:val="none" w:sz="0" w:space="0" w:color="auto"/>
        <w:bottom w:val="none" w:sz="0" w:space="0" w:color="auto"/>
        <w:right w:val="none" w:sz="0" w:space="0" w:color="auto"/>
      </w:divBdr>
    </w:div>
    <w:div w:id="943266330">
      <w:bodyDiv w:val="1"/>
      <w:marLeft w:val="0"/>
      <w:marRight w:val="0"/>
      <w:marTop w:val="0"/>
      <w:marBottom w:val="0"/>
      <w:divBdr>
        <w:top w:val="none" w:sz="0" w:space="0" w:color="auto"/>
        <w:left w:val="none" w:sz="0" w:space="0" w:color="auto"/>
        <w:bottom w:val="none" w:sz="0" w:space="0" w:color="auto"/>
        <w:right w:val="none" w:sz="0" w:space="0" w:color="auto"/>
      </w:divBdr>
    </w:div>
    <w:div w:id="955454539">
      <w:bodyDiv w:val="1"/>
      <w:marLeft w:val="0"/>
      <w:marRight w:val="0"/>
      <w:marTop w:val="0"/>
      <w:marBottom w:val="0"/>
      <w:divBdr>
        <w:top w:val="none" w:sz="0" w:space="0" w:color="auto"/>
        <w:left w:val="none" w:sz="0" w:space="0" w:color="auto"/>
        <w:bottom w:val="none" w:sz="0" w:space="0" w:color="auto"/>
        <w:right w:val="none" w:sz="0" w:space="0" w:color="auto"/>
      </w:divBdr>
    </w:div>
    <w:div w:id="1007558555">
      <w:bodyDiv w:val="1"/>
      <w:marLeft w:val="0"/>
      <w:marRight w:val="0"/>
      <w:marTop w:val="0"/>
      <w:marBottom w:val="0"/>
      <w:divBdr>
        <w:top w:val="none" w:sz="0" w:space="0" w:color="auto"/>
        <w:left w:val="none" w:sz="0" w:space="0" w:color="auto"/>
        <w:bottom w:val="none" w:sz="0" w:space="0" w:color="auto"/>
        <w:right w:val="none" w:sz="0" w:space="0" w:color="auto"/>
      </w:divBdr>
    </w:div>
    <w:div w:id="1007637070">
      <w:bodyDiv w:val="1"/>
      <w:marLeft w:val="0"/>
      <w:marRight w:val="0"/>
      <w:marTop w:val="0"/>
      <w:marBottom w:val="0"/>
      <w:divBdr>
        <w:top w:val="none" w:sz="0" w:space="0" w:color="auto"/>
        <w:left w:val="none" w:sz="0" w:space="0" w:color="auto"/>
        <w:bottom w:val="none" w:sz="0" w:space="0" w:color="auto"/>
        <w:right w:val="none" w:sz="0" w:space="0" w:color="auto"/>
      </w:divBdr>
    </w:div>
    <w:div w:id="1008869342">
      <w:bodyDiv w:val="1"/>
      <w:marLeft w:val="0"/>
      <w:marRight w:val="0"/>
      <w:marTop w:val="0"/>
      <w:marBottom w:val="0"/>
      <w:divBdr>
        <w:top w:val="none" w:sz="0" w:space="0" w:color="auto"/>
        <w:left w:val="none" w:sz="0" w:space="0" w:color="auto"/>
        <w:bottom w:val="none" w:sz="0" w:space="0" w:color="auto"/>
        <w:right w:val="none" w:sz="0" w:space="0" w:color="auto"/>
      </w:divBdr>
    </w:div>
    <w:div w:id="1015768066">
      <w:bodyDiv w:val="1"/>
      <w:marLeft w:val="0"/>
      <w:marRight w:val="0"/>
      <w:marTop w:val="0"/>
      <w:marBottom w:val="0"/>
      <w:divBdr>
        <w:top w:val="none" w:sz="0" w:space="0" w:color="auto"/>
        <w:left w:val="none" w:sz="0" w:space="0" w:color="auto"/>
        <w:bottom w:val="none" w:sz="0" w:space="0" w:color="auto"/>
        <w:right w:val="none" w:sz="0" w:space="0" w:color="auto"/>
      </w:divBdr>
    </w:div>
    <w:div w:id="1016926764">
      <w:bodyDiv w:val="1"/>
      <w:marLeft w:val="0"/>
      <w:marRight w:val="0"/>
      <w:marTop w:val="0"/>
      <w:marBottom w:val="0"/>
      <w:divBdr>
        <w:top w:val="none" w:sz="0" w:space="0" w:color="auto"/>
        <w:left w:val="none" w:sz="0" w:space="0" w:color="auto"/>
        <w:bottom w:val="none" w:sz="0" w:space="0" w:color="auto"/>
        <w:right w:val="none" w:sz="0" w:space="0" w:color="auto"/>
      </w:divBdr>
    </w:div>
    <w:div w:id="1023096859">
      <w:bodyDiv w:val="1"/>
      <w:marLeft w:val="0"/>
      <w:marRight w:val="0"/>
      <w:marTop w:val="0"/>
      <w:marBottom w:val="0"/>
      <w:divBdr>
        <w:top w:val="none" w:sz="0" w:space="0" w:color="auto"/>
        <w:left w:val="none" w:sz="0" w:space="0" w:color="auto"/>
        <w:bottom w:val="none" w:sz="0" w:space="0" w:color="auto"/>
        <w:right w:val="none" w:sz="0" w:space="0" w:color="auto"/>
      </w:divBdr>
    </w:div>
    <w:div w:id="1040740311">
      <w:bodyDiv w:val="1"/>
      <w:marLeft w:val="0"/>
      <w:marRight w:val="0"/>
      <w:marTop w:val="0"/>
      <w:marBottom w:val="0"/>
      <w:divBdr>
        <w:top w:val="none" w:sz="0" w:space="0" w:color="auto"/>
        <w:left w:val="none" w:sz="0" w:space="0" w:color="auto"/>
        <w:bottom w:val="none" w:sz="0" w:space="0" w:color="auto"/>
        <w:right w:val="none" w:sz="0" w:space="0" w:color="auto"/>
      </w:divBdr>
    </w:div>
    <w:div w:id="1048185330">
      <w:bodyDiv w:val="1"/>
      <w:marLeft w:val="0"/>
      <w:marRight w:val="0"/>
      <w:marTop w:val="0"/>
      <w:marBottom w:val="0"/>
      <w:divBdr>
        <w:top w:val="none" w:sz="0" w:space="0" w:color="auto"/>
        <w:left w:val="none" w:sz="0" w:space="0" w:color="auto"/>
        <w:bottom w:val="none" w:sz="0" w:space="0" w:color="auto"/>
        <w:right w:val="none" w:sz="0" w:space="0" w:color="auto"/>
      </w:divBdr>
    </w:div>
    <w:div w:id="1050762736">
      <w:bodyDiv w:val="1"/>
      <w:marLeft w:val="0"/>
      <w:marRight w:val="0"/>
      <w:marTop w:val="0"/>
      <w:marBottom w:val="0"/>
      <w:divBdr>
        <w:top w:val="none" w:sz="0" w:space="0" w:color="auto"/>
        <w:left w:val="none" w:sz="0" w:space="0" w:color="auto"/>
        <w:bottom w:val="none" w:sz="0" w:space="0" w:color="auto"/>
        <w:right w:val="none" w:sz="0" w:space="0" w:color="auto"/>
      </w:divBdr>
    </w:div>
    <w:div w:id="1169951784">
      <w:bodyDiv w:val="1"/>
      <w:marLeft w:val="0"/>
      <w:marRight w:val="0"/>
      <w:marTop w:val="0"/>
      <w:marBottom w:val="0"/>
      <w:divBdr>
        <w:top w:val="none" w:sz="0" w:space="0" w:color="auto"/>
        <w:left w:val="none" w:sz="0" w:space="0" w:color="auto"/>
        <w:bottom w:val="none" w:sz="0" w:space="0" w:color="auto"/>
        <w:right w:val="none" w:sz="0" w:space="0" w:color="auto"/>
      </w:divBdr>
    </w:div>
    <w:div w:id="1173186696">
      <w:bodyDiv w:val="1"/>
      <w:marLeft w:val="0"/>
      <w:marRight w:val="0"/>
      <w:marTop w:val="0"/>
      <w:marBottom w:val="0"/>
      <w:divBdr>
        <w:top w:val="none" w:sz="0" w:space="0" w:color="auto"/>
        <w:left w:val="none" w:sz="0" w:space="0" w:color="auto"/>
        <w:bottom w:val="none" w:sz="0" w:space="0" w:color="auto"/>
        <w:right w:val="none" w:sz="0" w:space="0" w:color="auto"/>
      </w:divBdr>
    </w:div>
    <w:div w:id="1186165152">
      <w:bodyDiv w:val="1"/>
      <w:marLeft w:val="0"/>
      <w:marRight w:val="0"/>
      <w:marTop w:val="0"/>
      <w:marBottom w:val="0"/>
      <w:divBdr>
        <w:top w:val="none" w:sz="0" w:space="0" w:color="auto"/>
        <w:left w:val="none" w:sz="0" w:space="0" w:color="auto"/>
        <w:bottom w:val="none" w:sz="0" w:space="0" w:color="auto"/>
        <w:right w:val="none" w:sz="0" w:space="0" w:color="auto"/>
      </w:divBdr>
    </w:div>
    <w:div w:id="1188367361">
      <w:bodyDiv w:val="1"/>
      <w:marLeft w:val="0"/>
      <w:marRight w:val="0"/>
      <w:marTop w:val="0"/>
      <w:marBottom w:val="0"/>
      <w:divBdr>
        <w:top w:val="none" w:sz="0" w:space="0" w:color="auto"/>
        <w:left w:val="none" w:sz="0" w:space="0" w:color="auto"/>
        <w:bottom w:val="none" w:sz="0" w:space="0" w:color="auto"/>
        <w:right w:val="none" w:sz="0" w:space="0" w:color="auto"/>
      </w:divBdr>
    </w:div>
    <w:div w:id="1195341541">
      <w:bodyDiv w:val="1"/>
      <w:marLeft w:val="0"/>
      <w:marRight w:val="0"/>
      <w:marTop w:val="0"/>
      <w:marBottom w:val="0"/>
      <w:divBdr>
        <w:top w:val="none" w:sz="0" w:space="0" w:color="auto"/>
        <w:left w:val="none" w:sz="0" w:space="0" w:color="auto"/>
        <w:bottom w:val="none" w:sz="0" w:space="0" w:color="auto"/>
        <w:right w:val="none" w:sz="0" w:space="0" w:color="auto"/>
      </w:divBdr>
      <w:divsChild>
        <w:div w:id="318846324">
          <w:marLeft w:val="0"/>
          <w:marRight w:val="0"/>
          <w:marTop w:val="0"/>
          <w:marBottom w:val="0"/>
          <w:divBdr>
            <w:top w:val="none" w:sz="0" w:space="0" w:color="auto"/>
            <w:left w:val="none" w:sz="0" w:space="0" w:color="auto"/>
            <w:bottom w:val="none" w:sz="0" w:space="0" w:color="auto"/>
            <w:right w:val="none" w:sz="0" w:space="0" w:color="auto"/>
          </w:divBdr>
        </w:div>
      </w:divsChild>
    </w:div>
    <w:div w:id="1255482194">
      <w:bodyDiv w:val="1"/>
      <w:marLeft w:val="0"/>
      <w:marRight w:val="0"/>
      <w:marTop w:val="0"/>
      <w:marBottom w:val="0"/>
      <w:divBdr>
        <w:top w:val="none" w:sz="0" w:space="0" w:color="auto"/>
        <w:left w:val="none" w:sz="0" w:space="0" w:color="auto"/>
        <w:bottom w:val="none" w:sz="0" w:space="0" w:color="auto"/>
        <w:right w:val="none" w:sz="0" w:space="0" w:color="auto"/>
      </w:divBdr>
    </w:div>
    <w:div w:id="1269194922">
      <w:bodyDiv w:val="1"/>
      <w:marLeft w:val="0"/>
      <w:marRight w:val="0"/>
      <w:marTop w:val="0"/>
      <w:marBottom w:val="0"/>
      <w:divBdr>
        <w:top w:val="none" w:sz="0" w:space="0" w:color="auto"/>
        <w:left w:val="none" w:sz="0" w:space="0" w:color="auto"/>
        <w:bottom w:val="none" w:sz="0" w:space="0" w:color="auto"/>
        <w:right w:val="none" w:sz="0" w:space="0" w:color="auto"/>
      </w:divBdr>
    </w:div>
    <w:div w:id="1284188055">
      <w:bodyDiv w:val="1"/>
      <w:marLeft w:val="0"/>
      <w:marRight w:val="0"/>
      <w:marTop w:val="0"/>
      <w:marBottom w:val="0"/>
      <w:divBdr>
        <w:top w:val="none" w:sz="0" w:space="0" w:color="auto"/>
        <w:left w:val="none" w:sz="0" w:space="0" w:color="auto"/>
        <w:bottom w:val="none" w:sz="0" w:space="0" w:color="auto"/>
        <w:right w:val="none" w:sz="0" w:space="0" w:color="auto"/>
      </w:divBdr>
    </w:div>
    <w:div w:id="1326399841">
      <w:bodyDiv w:val="1"/>
      <w:marLeft w:val="0"/>
      <w:marRight w:val="0"/>
      <w:marTop w:val="0"/>
      <w:marBottom w:val="0"/>
      <w:divBdr>
        <w:top w:val="none" w:sz="0" w:space="0" w:color="auto"/>
        <w:left w:val="none" w:sz="0" w:space="0" w:color="auto"/>
        <w:bottom w:val="none" w:sz="0" w:space="0" w:color="auto"/>
        <w:right w:val="none" w:sz="0" w:space="0" w:color="auto"/>
      </w:divBdr>
    </w:div>
    <w:div w:id="1357581346">
      <w:bodyDiv w:val="1"/>
      <w:marLeft w:val="0"/>
      <w:marRight w:val="0"/>
      <w:marTop w:val="0"/>
      <w:marBottom w:val="0"/>
      <w:divBdr>
        <w:top w:val="none" w:sz="0" w:space="0" w:color="auto"/>
        <w:left w:val="none" w:sz="0" w:space="0" w:color="auto"/>
        <w:bottom w:val="none" w:sz="0" w:space="0" w:color="auto"/>
        <w:right w:val="none" w:sz="0" w:space="0" w:color="auto"/>
      </w:divBdr>
    </w:div>
    <w:div w:id="1369452120">
      <w:bodyDiv w:val="1"/>
      <w:marLeft w:val="0"/>
      <w:marRight w:val="0"/>
      <w:marTop w:val="0"/>
      <w:marBottom w:val="0"/>
      <w:divBdr>
        <w:top w:val="none" w:sz="0" w:space="0" w:color="auto"/>
        <w:left w:val="none" w:sz="0" w:space="0" w:color="auto"/>
        <w:bottom w:val="none" w:sz="0" w:space="0" w:color="auto"/>
        <w:right w:val="none" w:sz="0" w:space="0" w:color="auto"/>
      </w:divBdr>
    </w:div>
    <w:div w:id="1385833439">
      <w:bodyDiv w:val="1"/>
      <w:marLeft w:val="0"/>
      <w:marRight w:val="0"/>
      <w:marTop w:val="0"/>
      <w:marBottom w:val="0"/>
      <w:divBdr>
        <w:top w:val="none" w:sz="0" w:space="0" w:color="auto"/>
        <w:left w:val="none" w:sz="0" w:space="0" w:color="auto"/>
        <w:bottom w:val="none" w:sz="0" w:space="0" w:color="auto"/>
        <w:right w:val="none" w:sz="0" w:space="0" w:color="auto"/>
      </w:divBdr>
    </w:div>
    <w:div w:id="1400513695">
      <w:bodyDiv w:val="1"/>
      <w:marLeft w:val="0"/>
      <w:marRight w:val="0"/>
      <w:marTop w:val="0"/>
      <w:marBottom w:val="0"/>
      <w:divBdr>
        <w:top w:val="none" w:sz="0" w:space="0" w:color="auto"/>
        <w:left w:val="none" w:sz="0" w:space="0" w:color="auto"/>
        <w:bottom w:val="none" w:sz="0" w:space="0" w:color="auto"/>
        <w:right w:val="none" w:sz="0" w:space="0" w:color="auto"/>
      </w:divBdr>
    </w:div>
    <w:div w:id="1414467550">
      <w:bodyDiv w:val="1"/>
      <w:marLeft w:val="0"/>
      <w:marRight w:val="0"/>
      <w:marTop w:val="0"/>
      <w:marBottom w:val="0"/>
      <w:divBdr>
        <w:top w:val="none" w:sz="0" w:space="0" w:color="auto"/>
        <w:left w:val="none" w:sz="0" w:space="0" w:color="auto"/>
        <w:bottom w:val="none" w:sz="0" w:space="0" w:color="auto"/>
        <w:right w:val="none" w:sz="0" w:space="0" w:color="auto"/>
      </w:divBdr>
    </w:div>
    <w:div w:id="1434978035">
      <w:bodyDiv w:val="1"/>
      <w:marLeft w:val="0"/>
      <w:marRight w:val="0"/>
      <w:marTop w:val="0"/>
      <w:marBottom w:val="0"/>
      <w:divBdr>
        <w:top w:val="none" w:sz="0" w:space="0" w:color="auto"/>
        <w:left w:val="none" w:sz="0" w:space="0" w:color="auto"/>
        <w:bottom w:val="none" w:sz="0" w:space="0" w:color="auto"/>
        <w:right w:val="none" w:sz="0" w:space="0" w:color="auto"/>
      </w:divBdr>
    </w:div>
    <w:div w:id="1447970312">
      <w:bodyDiv w:val="1"/>
      <w:marLeft w:val="0"/>
      <w:marRight w:val="0"/>
      <w:marTop w:val="0"/>
      <w:marBottom w:val="0"/>
      <w:divBdr>
        <w:top w:val="none" w:sz="0" w:space="0" w:color="auto"/>
        <w:left w:val="none" w:sz="0" w:space="0" w:color="auto"/>
        <w:bottom w:val="none" w:sz="0" w:space="0" w:color="auto"/>
        <w:right w:val="none" w:sz="0" w:space="0" w:color="auto"/>
      </w:divBdr>
      <w:divsChild>
        <w:div w:id="843055235">
          <w:marLeft w:val="-345"/>
          <w:marRight w:val="-345"/>
          <w:marTop w:val="255"/>
          <w:marBottom w:val="0"/>
          <w:divBdr>
            <w:top w:val="single" w:sz="6" w:space="17" w:color="DDDDDD"/>
            <w:left w:val="single" w:sz="6" w:space="17" w:color="DDDDDD"/>
            <w:bottom w:val="single" w:sz="6" w:space="17" w:color="DDDDDD"/>
            <w:right w:val="single" w:sz="6" w:space="17" w:color="DDDDDD"/>
          </w:divBdr>
        </w:div>
      </w:divsChild>
    </w:div>
    <w:div w:id="1513957105">
      <w:bodyDiv w:val="1"/>
      <w:marLeft w:val="0"/>
      <w:marRight w:val="0"/>
      <w:marTop w:val="0"/>
      <w:marBottom w:val="0"/>
      <w:divBdr>
        <w:top w:val="none" w:sz="0" w:space="0" w:color="auto"/>
        <w:left w:val="none" w:sz="0" w:space="0" w:color="auto"/>
        <w:bottom w:val="none" w:sz="0" w:space="0" w:color="auto"/>
        <w:right w:val="none" w:sz="0" w:space="0" w:color="auto"/>
      </w:divBdr>
    </w:div>
    <w:div w:id="1548836819">
      <w:bodyDiv w:val="1"/>
      <w:marLeft w:val="0"/>
      <w:marRight w:val="0"/>
      <w:marTop w:val="0"/>
      <w:marBottom w:val="0"/>
      <w:divBdr>
        <w:top w:val="none" w:sz="0" w:space="0" w:color="auto"/>
        <w:left w:val="none" w:sz="0" w:space="0" w:color="auto"/>
        <w:bottom w:val="none" w:sz="0" w:space="0" w:color="auto"/>
        <w:right w:val="none" w:sz="0" w:space="0" w:color="auto"/>
      </w:divBdr>
    </w:div>
    <w:div w:id="1551306722">
      <w:bodyDiv w:val="1"/>
      <w:marLeft w:val="0"/>
      <w:marRight w:val="0"/>
      <w:marTop w:val="0"/>
      <w:marBottom w:val="0"/>
      <w:divBdr>
        <w:top w:val="none" w:sz="0" w:space="0" w:color="auto"/>
        <w:left w:val="none" w:sz="0" w:space="0" w:color="auto"/>
        <w:bottom w:val="none" w:sz="0" w:space="0" w:color="auto"/>
        <w:right w:val="none" w:sz="0" w:space="0" w:color="auto"/>
      </w:divBdr>
    </w:div>
    <w:div w:id="1555894465">
      <w:bodyDiv w:val="1"/>
      <w:marLeft w:val="0"/>
      <w:marRight w:val="0"/>
      <w:marTop w:val="0"/>
      <w:marBottom w:val="0"/>
      <w:divBdr>
        <w:top w:val="none" w:sz="0" w:space="0" w:color="auto"/>
        <w:left w:val="none" w:sz="0" w:space="0" w:color="auto"/>
        <w:bottom w:val="none" w:sz="0" w:space="0" w:color="auto"/>
        <w:right w:val="none" w:sz="0" w:space="0" w:color="auto"/>
      </w:divBdr>
    </w:div>
    <w:div w:id="1557475340">
      <w:bodyDiv w:val="1"/>
      <w:marLeft w:val="0"/>
      <w:marRight w:val="0"/>
      <w:marTop w:val="0"/>
      <w:marBottom w:val="0"/>
      <w:divBdr>
        <w:top w:val="none" w:sz="0" w:space="0" w:color="auto"/>
        <w:left w:val="none" w:sz="0" w:space="0" w:color="auto"/>
        <w:bottom w:val="none" w:sz="0" w:space="0" w:color="auto"/>
        <w:right w:val="none" w:sz="0" w:space="0" w:color="auto"/>
      </w:divBdr>
    </w:div>
    <w:div w:id="1559978946">
      <w:bodyDiv w:val="1"/>
      <w:marLeft w:val="0"/>
      <w:marRight w:val="0"/>
      <w:marTop w:val="0"/>
      <w:marBottom w:val="0"/>
      <w:divBdr>
        <w:top w:val="none" w:sz="0" w:space="0" w:color="auto"/>
        <w:left w:val="none" w:sz="0" w:space="0" w:color="auto"/>
        <w:bottom w:val="none" w:sz="0" w:space="0" w:color="auto"/>
        <w:right w:val="none" w:sz="0" w:space="0" w:color="auto"/>
      </w:divBdr>
    </w:div>
    <w:div w:id="1603806186">
      <w:bodyDiv w:val="1"/>
      <w:marLeft w:val="0"/>
      <w:marRight w:val="0"/>
      <w:marTop w:val="0"/>
      <w:marBottom w:val="0"/>
      <w:divBdr>
        <w:top w:val="none" w:sz="0" w:space="0" w:color="auto"/>
        <w:left w:val="none" w:sz="0" w:space="0" w:color="auto"/>
        <w:bottom w:val="none" w:sz="0" w:space="0" w:color="auto"/>
        <w:right w:val="none" w:sz="0" w:space="0" w:color="auto"/>
      </w:divBdr>
    </w:div>
    <w:div w:id="1623421900">
      <w:bodyDiv w:val="1"/>
      <w:marLeft w:val="0"/>
      <w:marRight w:val="0"/>
      <w:marTop w:val="0"/>
      <w:marBottom w:val="0"/>
      <w:divBdr>
        <w:top w:val="none" w:sz="0" w:space="0" w:color="auto"/>
        <w:left w:val="none" w:sz="0" w:space="0" w:color="auto"/>
        <w:bottom w:val="none" w:sz="0" w:space="0" w:color="auto"/>
        <w:right w:val="none" w:sz="0" w:space="0" w:color="auto"/>
      </w:divBdr>
    </w:div>
    <w:div w:id="1627547092">
      <w:bodyDiv w:val="1"/>
      <w:marLeft w:val="0"/>
      <w:marRight w:val="0"/>
      <w:marTop w:val="0"/>
      <w:marBottom w:val="0"/>
      <w:divBdr>
        <w:top w:val="none" w:sz="0" w:space="0" w:color="auto"/>
        <w:left w:val="none" w:sz="0" w:space="0" w:color="auto"/>
        <w:bottom w:val="none" w:sz="0" w:space="0" w:color="auto"/>
        <w:right w:val="none" w:sz="0" w:space="0" w:color="auto"/>
      </w:divBdr>
    </w:div>
    <w:div w:id="1663510243">
      <w:bodyDiv w:val="1"/>
      <w:marLeft w:val="0"/>
      <w:marRight w:val="0"/>
      <w:marTop w:val="0"/>
      <w:marBottom w:val="0"/>
      <w:divBdr>
        <w:top w:val="none" w:sz="0" w:space="0" w:color="auto"/>
        <w:left w:val="none" w:sz="0" w:space="0" w:color="auto"/>
        <w:bottom w:val="none" w:sz="0" w:space="0" w:color="auto"/>
        <w:right w:val="none" w:sz="0" w:space="0" w:color="auto"/>
      </w:divBdr>
    </w:div>
    <w:div w:id="1681395040">
      <w:bodyDiv w:val="1"/>
      <w:marLeft w:val="0"/>
      <w:marRight w:val="0"/>
      <w:marTop w:val="0"/>
      <w:marBottom w:val="0"/>
      <w:divBdr>
        <w:top w:val="none" w:sz="0" w:space="0" w:color="auto"/>
        <w:left w:val="none" w:sz="0" w:space="0" w:color="auto"/>
        <w:bottom w:val="none" w:sz="0" w:space="0" w:color="auto"/>
        <w:right w:val="none" w:sz="0" w:space="0" w:color="auto"/>
      </w:divBdr>
    </w:div>
    <w:div w:id="1692562204">
      <w:bodyDiv w:val="1"/>
      <w:marLeft w:val="0"/>
      <w:marRight w:val="0"/>
      <w:marTop w:val="0"/>
      <w:marBottom w:val="0"/>
      <w:divBdr>
        <w:top w:val="none" w:sz="0" w:space="0" w:color="auto"/>
        <w:left w:val="none" w:sz="0" w:space="0" w:color="auto"/>
        <w:bottom w:val="none" w:sz="0" w:space="0" w:color="auto"/>
        <w:right w:val="none" w:sz="0" w:space="0" w:color="auto"/>
      </w:divBdr>
    </w:div>
    <w:div w:id="1699701343">
      <w:bodyDiv w:val="1"/>
      <w:marLeft w:val="0"/>
      <w:marRight w:val="0"/>
      <w:marTop w:val="0"/>
      <w:marBottom w:val="0"/>
      <w:divBdr>
        <w:top w:val="none" w:sz="0" w:space="0" w:color="auto"/>
        <w:left w:val="none" w:sz="0" w:space="0" w:color="auto"/>
        <w:bottom w:val="none" w:sz="0" w:space="0" w:color="auto"/>
        <w:right w:val="none" w:sz="0" w:space="0" w:color="auto"/>
      </w:divBdr>
    </w:div>
    <w:div w:id="1706561666">
      <w:bodyDiv w:val="1"/>
      <w:marLeft w:val="0"/>
      <w:marRight w:val="0"/>
      <w:marTop w:val="0"/>
      <w:marBottom w:val="0"/>
      <w:divBdr>
        <w:top w:val="none" w:sz="0" w:space="0" w:color="auto"/>
        <w:left w:val="none" w:sz="0" w:space="0" w:color="auto"/>
        <w:bottom w:val="none" w:sz="0" w:space="0" w:color="auto"/>
        <w:right w:val="none" w:sz="0" w:space="0" w:color="auto"/>
      </w:divBdr>
    </w:div>
    <w:div w:id="1707487550">
      <w:bodyDiv w:val="1"/>
      <w:marLeft w:val="0"/>
      <w:marRight w:val="0"/>
      <w:marTop w:val="0"/>
      <w:marBottom w:val="0"/>
      <w:divBdr>
        <w:top w:val="none" w:sz="0" w:space="0" w:color="auto"/>
        <w:left w:val="none" w:sz="0" w:space="0" w:color="auto"/>
        <w:bottom w:val="none" w:sz="0" w:space="0" w:color="auto"/>
        <w:right w:val="none" w:sz="0" w:space="0" w:color="auto"/>
      </w:divBdr>
    </w:div>
    <w:div w:id="1776362931">
      <w:bodyDiv w:val="1"/>
      <w:marLeft w:val="0"/>
      <w:marRight w:val="0"/>
      <w:marTop w:val="0"/>
      <w:marBottom w:val="0"/>
      <w:divBdr>
        <w:top w:val="none" w:sz="0" w:space="0" w:color="auto"/>
        <w:left w:val="none" w:sz="0" w:space="0" w:color="auto"/>
        <w:bottom w:val="none" w:sz="0" w:space="0" w:color="auto"/>
        <w:right w:val="none" w:sz="0" w:space="0" w:color="auto"/>
      </w:divBdr>
    </w:div>
    <w:div w:id="1791822009">
      <w:bodyDiv w:val="1"/>
      <w:marLeft w:val="0"/>
      <w:marRight w:val="0"/>
      <w:marTop w:val="0"/>
      <w:marBottom w:val="0"/>
      <w:divBdr>
        <w:top w:val="none" w:sz="0" w:space="0" w:color="auto"/>
        <w:left w:val="none" w:sz="0" w:space="0" w:color="auto"/>
        <w:bottom w:val="none" w:sz="0" w:space="0" w:color="auto"/>
        <w:right w:val="none" w:sz="0" w:space="0" w:color="auto"/>
      </w:divBdr>
    </w:div>
    <w:div w:id="1793935031">
      <w:bodyDiv w:val="1"/>
      <w:marLeft w:val="0"/>
      <w:marRight w:val="0"/>
      <w:marTop w:val="0"/>
      <w:marBottom w:val="0"/>
      <w:divBdr>
        <w:top w:val="none" w:sz="0" w:space="0" w:color="auto"/>
        <w:left w:val="none" w:sz="0" w:space="0" w:color="auto"/>
        <w:bottom w:val="none" w:sz="0" w:space="0" w:color="auto"/>
        <w:right w:val="none" w:sz="0" w:space="0" w:color="auto"/>
      </w:divBdr>
    </w:div>
    <w:div w:id="1807114682">
      <w:bodyDiv w:val="1"/>
      <w:marLeft w:val="0"/>
      <w:marRight w:val="0"/>
      <w:marTop w:val="0"/>
      <w:marBottom w:val="0"/>
      <w:divBdr>
        <w:top w:val="none" w:sz="0" w:space="0" w:color="auto"/>
        <w:left w:val="none" w:sz="0" w:space="0" w:color="auto"/>
        <w:bottom w:val="none" w:sz="0" w:space="0" w:color="auto"/>
        <w:right w:val="none" w:sz="0" w:space="0" w:color="auto"/>
      </w:divBdr>
    </w:div>
    <w:div w:id="1836608213">
      <w:bodyDiv w:val="1"/>
      <w:marLeft w:val="0"/>
      <w:marRight w:val="0"/>
      <w:marTop w:val="0"/>
      <w:marBottom w:val="0"/>
      <w:divBdr>
        <w:top w:val="none" w:sz="0" w:space="0" w:color="auto"/>
        <w:left w:val="none" w:sz="0" w:space="0" w:color="auto"/>
        <w:bottom w:val="none" w:sz="0" w:space="0" w:color="auto"/>
        <w:right w:val="none" w:sz="0" w:space="0" w:color="auto"/>
      </w:divBdr>
    </w:div>
    <w:div w:id="1839685085">
      <w:bodyDiv w:val="1"/>
      <w:marLeft w:val="0"/>
      <w:marRight w:val="0"/>
      <w:marTop w:val="0"/>
      <w:marBottom w:val="0"/>
      <w:divBdr>
        <w:top w:val="none" w:sz="0" w:space="0" w:color="auto"/>
        <w:left w:val="none" w:sz="0" w:space="0" w:color="auto"/>
        <w:bottom w:val="none" w:sz="0" w:space="0" w:color="auto"/>
        <w:right w:val="none" w:sz="0" w:space="0" w:color="auto"/>
      </w:divBdr>
    </w:div>
    <w:div w:id="1856649446">
      <w:bodyDiv w:val="1"/>
      <w:marLeft w:val="0"/>
      <w:marRight w:val="0"/>
      <w:marTop w:val="0"/>
      <w:marBottom w:val="0"/>
      <w:divBdr>
        <w:top w:val="none" w:sz="0" w:space="0" w:color="auto"/>
        <w:left w:val="none" w:sz="0" w:space="0" w:color="auto"/>
        <w:bottom w:val="none" w:sz="0" w:space="0" w:color="auto"/>
        <w:right w:val="none" w:sz="0" w:space="0" w:color="auto"/>
      </w:divBdr>
    </w:div>
    <w:div w:id="1857377276">
      <w:bodyDiv w:val="1"/>
      <w:marLeft w:val="0"/>
      <w:marRight w:val="0"/>
      <w:marTop w:val="0"/>
      <w:marBottom w:val="0"/>
      <w:divBdr>
        <w:top w:val="none" w:sz="0" w:space="0" w:color="auto"/>
        <w:left w:val="none" w:sz="0" w:space="0" w:color="auto"/>
        <w:bottom w:val="none" w:sz="0" w:space="0" w:color="auto"/>
        <w:right w:val="none" w:sz="0" w:space="0" w:color="auto"/>
      </w:divBdr>
    </w:div>
    <w:div w:id="1860925094">
      <w:bodyDiv w:val="1"/>
      <w:marLeft w:val="0"/>
      <w:marRight w:val="0"/>
      <w:marTop w:val="0"/>
      <w:marBottom w:val="0"/>
      <w:divBdr>
        <w:top w:val="none" w:sz="0" w:space="0" w:color="auto"/>
        <w:left w:val="none" w:sz="0" w:space="0" w:color="auto"/>
        <w:bottom w:val="none" w:sz="0" w:space="0" w:color="auto"/>
        <w:right w:val="none" w:sz="0" w:space="0" w:color="auto"/>
      </w:divBdr>
    </w:div>
    <w:div w:id="1866092836">
      <w:bodyDiv w:val="1"/>
      <w:marLeft w:val="0"/>
      <w:marRight w:val="0"/>
      <w:marTop w:val="0"/>
      <w:marBottom w:val="0"/>
      <w:divBdr>
        <w:top w:val="none" w:sz="0" w:space="0" w:color="auto"/>
        <w:left w:val="none" w:sz="0" w:space="0" w:color="auto"/>
        <w:bottom w:val="none" w:sz="0" w:space="0" w:color="auto"/>
        <w:right w:val="none" w:sz="0" w:space="0" w:color="auto"/>
      </w:divBdr>
    </w:div>
    <w:div w:id="1894465280">
      <w:bodyDiv w:val="1"/>
      <w:marLeft w:val="0"/>
      <w:marRight w:val="0"/>
      <w:marTop w:val="0"/>
      <w:marBottom w:val="0"/>
      <w:divBdr>
        <w:top w:val="none" w:sz="0" w:space="0" w:color="auto"/>
        <w:left w:val="none" w:sz="0" w:space="0" w:color="auto"/>
        <w:bottom w:val="none" w:sz="0" w:space="0" w:color="auto"/>
        <w:right w:val="none" w:sz="0" w:space="0" w:color="auto"/>
      </w:divBdr>
    </w:div>
    <w:div w:id="1901281285">
      <w:bodyDiv w:val="1"/>
      <w:marLeft w:val="0"/>
      <w:marRight w:val="0"/>
      <w:marTop w:val="0"/>
      <w:marBottom w:val="0"/>
      <w:divBdr>
        <w:top w:val="none" w:sz="0" w:space="0" w:color="auto"/>
        <w:left w:val="none" w:sz="0" w:space="0" w:color="auto"/>
        <w:bottom w:val="none" w:sz="0" w:space="0" w:color="auto"/>
        <w:right w:val="none" w:sz="0" w:space="0" w:color="auto"/>
      </w:divBdr>
    </w:div>
    <w:div w:id="1913850066">
      <w:bodyDiv w:val="1"/>
      <w:marLeft w:val="0"/>
      <w:marRight w:val="0"/>
      <w:marTop w:val="0"/>
      <w:marBottom w:val="0"/>
      <w:divBdr>
        <w:top w:val="none" w:sz="0" w:space="0" w:color="auto"/>
        <w:left w:val="none" w:sz="0" w:space="0" w:color="auto"/>
        <w:bottom w:val="none" w:sz="0" w:space="0" w:color="auto"/>
        <w:right w:val="none" w:sz="0" w:space="0" w:color="auto"/>
      </w:divBdr>
    </w:div>
    <w:div w:id="1945074423">
      <w:bodyDiv w:val="1"/>
      <w:marLeft w:val="0"/>
      <w:marRight w:val="0"/>
      <w:marTop w:val="0"/>
      <w:marBottom w:val="0"/>
      <w:divBdr>
        <w:top w:val="none" w:sz="0" w:space="0" w:color="auto"/>
        <w:left w:val="none" w:sz="0" w:space="0" w:color="auto"/>
        <w:bottom w:val="none" w:sz="0" w:space="0" w:color="auto"/>
        <w:right w:val="none" w:sz="0" w:space="0" w:color="auto"/>
      </w:divBdr>
    </w:div>
    <w:div w:id="1968929214">
      <w:bodyDiv w:val="1"/>
      <w:marLeft w:val="0"/>
      <w:marRight w:val="0"/>
      <w:marTop w:val="0"/>
      <w:marBottom w:val="0"/>
      <w:divBdr>
        <w:top w:val="none" w:sz="0" w:space="0" w:color="auto"/>
        <w:left w:val="none" w:sz="0" w:space="0" w:color="auto"/>
        <w:bottom w:val="none" w:sz="0" w:space="0" w:color="auto"/>
        <w:right w:val="none" w:sz="0" w:space="0" w:color="auto"/>
      </w:divBdr>
    </w:div>
    <w:div w:id="1991059508">
      <w:bodyDiv w:val="1"/>
      <w:marLeft w:val="0"/>
      <w:marRight w:val="0"/>
      <w:marTop w:val="0"/>
      <w:marBottom w:val="0"/>
      <w:divBdr>
        <w:top w:val="none" w:sz="0" w:space="0" w:color="auto"/>
        <w:left w:val="none" w:sz="0" w:space="0" w:color="auto"/>
        <w:bottom w:val="none" w:sz="0" w:space="0" w:color="auto"/>
        <w:right w:val="none" w:sz="0" w:space="0" w:color="auto"/>
      </w:divBdr>
    </w:div>
    <w:div w:id="1994406273">
      <w:bodyDiv w:val="1"/>
      <w:marLeft w:val="0"/>
      <w:marRight w:val="0"/>
      <w:marTop w:val="0"/>
      <w:marBottom w:val="0"/>
      <w:divBdr>
        <w:top w:val="none" w:sz="0" w:space="0" w:color="auto"/>
        <w:left w:val="none" w:sz="0" w:space="0" w:color="auto"/>
        <w:bottom w:val="none" w:sz="0" w:space="0" w:color="auto"/>
        <w:right w:val="none" w:sz="0" w:space="0" w:color="auto"/>
      </w:divBdr>
      <w:divsChild>
        <w:div w:id="1136723046">
          <w:marLeft w:val="-345"/>
          <w:marRight w:val="-345"/>
          <w:marTop w:val="255"/>
          <w:marBottom w:val="0"/>
          <w:divBdr>
            <w:top w:val="single" w:sz="6" w:space="17" w:color="DDDDDD"/>
            <w:left w:val="single" w:sz="6" w:space="17" w:color="DDDDDD"/>
            <w:bottom w:val="single" w:sz="6" w:space="17" w:color="DDDDDD"/>
            <w:right w:val="single" w:sz="6" w:space="17" w:color="DDDDDD"/>
          </w:divBdr>
        </w:div>
      </w:divsChild>
    </w:div>
    <w:div w:id="2015258509">
      <w:bodyDiv w:val="1"/>
      <w:marLeft w:val="0"/>
      <w:marRight w:val="0"/>
      <w:marTop w:val="0"/>
      <w:marBottom w:val="0"/>
      <w:divBdr>
        <w:top w:val="none" w:sz="0" w:space="0" w:color="auto"/>
        <w:left w:val="none" w:sz="0" w:space="0" w:color="auto"/>
        <w:bottom w:val="none" w:sz="0" w:space="0" w:color="auto"/>
        <w:right w:val="none" w:sz="0" w:space="0" w:color="auto"/>
      </w:divBdr>
      <w:divsChild>
        <w:div w:id="883760310">
          <w:marLeft w:val="0"/>
          <w:marRight w:val="0"/>
          <w:marTop w:val="0"/>
          <w:marBottom w:val="0"/>
          <w:divBdr>
            <w:top w:val="none" w:sz="0" w:space="0" w:color="auto"/>
            <w:left w:val="none" w:sz="0" w:space="0" w:color="auto"/>
            <w:bottom w:val="none" w:sz="0" w:space="0" w:color="auto"/>
            <w:right w:val="none" w:sz="0" w:space="0" w:color="auto"/>
          </w:divBdr>
        </w:div>
      </w:divsChild>
    </w:div>
    <w:div w:id="2022009244">
      <w:bodyDiv w:val="1"/>
      <w:marLeft w:val="0"/>
      <w:marRight w:val="0"/>
      <w:marTop w:val="0"/>
      <w:marBottom w:val="0"/>
      <w:divBdr>
        <w:top w:val="none" w:sz="0" w:space="0" w:color="auto"/>
        <w:left w:val="none" w:sz="0" w:space="0" w:color="auto"/>
        <w:bottom w:val="none" w:sz="0" w:space="0" w:color="auto"/>
        <w:right w:val="none" w:sz="0" w:space="0" w:color="auto"/>
      </w:divBdr>
      <w:divsChild>
        <w:div w:id="166794138">
          <w:marLeft w:val="0"/>
          <w:marRight w:val="0"/>
          <w:marTop w:val="0"/>
          <w:marBottom w:val="240"/>
          <w:divBdr>
            <w:top w:val="none" w:sz="0" w:space="0" w:color="auto"/>
            <w:left w:val="none" w:sz="0" w:space="0" w:color="auto"/>
            <w:bottom w:val="none" w:sz="0" w:space="0" w:color="auto"/>
            <w:right w:val="none" w:sz="0" w:space="0" w:color="auto"/>
          </w:divBdr>
        </w:div>
      </w:divsChild>
    </w:div>
    <w:div w:id="2032757421">
      <w:bodyDiv w:val="1"/>
      <w:marLeft w:val="0"/>
      <w:marRight w:val="0"/>
      <w:marTop w:val="0"/>
      <w:marBottom w:val="0"/>
      <w:divBdr>
        <w:top w:val="none" w:sz="0" w:space="0" w:color="auto"/>
        <w:left w:val="none" w:sz="0" w:space="0" w:color="auto"/>
        <w:bottom w:val="none" w:sz="0" w:space="0" w:color="auto"/>
        <w:right w:val="none" w:sz="0" w:space="0" w:color="auto"/>
      </w:divBdr>
    </w:div>
    <w:div w:id="2050835086">
      <w:bodyDiv w:val="1"/>
      <w:marLeft w:val="0"/>
      <w:marRight w:val="0"/>
      <w:marTop w:val="0"/>
      <w:marBottom w:val="0"/>
      <w:divBdr>
        <w:top w:val="none" w:sz="0" w:space="0" w:color="auto"/>
        <w:left w:val="none" w:sz="0" w:space="0" w:color="auto"/>
        <w:bottom w:val="none" w:sz="0" w:space="0" w:color="auto"/>
        <w:right w:val="none" w:sz="0" w:space="0" w:color="auto"/>
      </w:divBdr>
    </w:div>
    <w:div w:id="2064328765">
      <w:bodyDiv w:val="1"/>
      <w:marLeft w:val="0"/>
      <w:marRight w:val="0"/>
      <w:marTop w:val="0"/>
      <w:marBottom w:val="0"/>
      <w:divBdr>
        <w:top w:val="none" w:sz="0" w:space="0" w:color="auto"/>
        <w:left w:val="none" w:sz="0" w:space="0" w:color="auto"/>
        <w:bottom w:val="none" w:sz="0" w:space="0" w:color="auto"/>
        <w:right w:val="none" w:sz="0" w:space="0" w:color="auto"/>
      </w:divBdr>
    </w:div>
    <w:div w:id="2106225423">
      <w:bodyDiv w:val="1"/>
      <w:marLeft w:val="0"/>
      <w:marRight w:val="0"/>
      <w:marTop w:val="0"/>
      <w:marBottom w:val="0"/>
      <w:divBdr>
        <w:top w:val="none" w:sz="0" w:space="0" w:color="auto"/>
        <w:left w:val="none" w:sz="0" w:space="0" w:color="auto"/>
        <w:bottom w:val="none" w:sz="0" w:space="0" w:color="auto"/>
        <w:right w:val="none" w:sz="0" w:space="0" w:color="auto"/>
      </w:divBdr>
      <w:divsChild>
        <w:div w:id="1145001754">
          <w:marLeft w:val="0"/>
          <w:marRight w:val="0"/>
          <w:marTop w:val="0"/>
          <w:marBottom w:val="0"/>
          <w:divBdr>
            <w:top w:val="none" w:sz="0" w:space="0" w:color="auto"/>
            <w:left w:val="none" w:sz="0" w:space="0" w:color="auto"/>
            <w:bottom w:val="none" w:sz="0" w:space="0" w:color="auto"/>
            <w:right w:val="none" w:sz="0" w:space="0" w:color="auto"/>
          </w:divBdr>
          <w:divsChild>
            <w:div w:id="1132603300">
              <w:marLeft w:val="0"/>
              <w:marRight w:val="0"/>
              <w:marTop w:val="0"/>
              <w:marBottom w:val="0"/>
              <w:divBdr>
                <w:top w:val="none" w:sz="0" w:space="0" w:color="auto"/>
                <w:left w:val="none" w:sz="0" w:space="0" w:color="auto"/>
                <w:bottom w:val="none" w:sz="0" w:space="0" w:color="auto"/>
                <w:right w:val="none" w:sz="0" w:space="0" w:color="auto"/>
              </w:divBdr>
              <w:divsChild>
                <w:div w:id="212545821">
                  <w:marLeft w:val="0"/>
                  <w:marRight w:val="0"/>
                  <w:marTop w:val="0"/>
                  <w:marBottom w:val="0"/>
                  <w:divBdr>
                    <w:top w:val="none" w:sz="0" w:space="0" w:color="auto"/>
                    <w:left w:val="none" w:sz="0" w:space="0" w:color="auto"/>
                    <w:bottom w:val="none" w:sz="0" w:space="0" w:color="auto"/>
                    <w:right w:val="none" w:sz="0" w:space="0" w:color="auto"/>
                  </w:divBdr>
                  <w:divsChild>
                    <w:div w:id="19141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31023">
          <w:marLeft w:val="0"/>
          <w:marRight w:val="0"/>
          <w:marTop w:val="0"/>
          <w:marBottom w:val="0"/>
          <w:divBdr>
            <w:top w:val="none" w:sz="0" w:space="0" w:color="auto"/>
            <w:left w:val="none" w:sz="0" w:space="0" w:color="auto"/>
            <w:bottom w:val="none" w:sz="0" w:space="0" w:color="auto"/>
            <w:right w:val="none" w:sz="0" w:space="0" w:color="auto"/>
          </w:divBdr>
          <w:divsChild>
            <w:div w:id="298001718">
              <w:marLeft w:val="0"/>
              <w:marRight w:val="0"/>
              <w:marTop w:val="0"/>
              <w:marBottom w:val="0"/>
              <w:divBdr>
                <w:top w:val="none" w:sz="0" w:space="0" w:color="auto"/>
                <w:left w:val="none" w:sz="0" w:space="0" w:color="auto"/>
                <w:bottom w:val="none" w:sz="0" w:space="0" w:color="auto"/>
                <w:right w:val="none" w:sz="0" w:space="0" w:color="auto"/>
              </w:divBdr>
              <w:divsChild>
                <w:div w:id="1568687830">
                  <w:marLeft w:val="0"/>
                  <w:marRight w:val="0"/>
                  <w:marTop w:val="0"/>
                  <w:marBottom w:val="0"/>
                  <w:divBdr>
                    <w:top w:val="none" w:sz="0" w:space="0" w:color="auto"/>
                    <w:left w:val="none" w:sz="0" w:space="0" w:color="auto"/>
                    <w:bottom w:val="none" w:sz="0" w:space="0" w:color="auto"/>
                    <w:right w:val="none" w:sz="0" w:space="0" w:color="auto"/>
                  </w:divBdr>
                  <w:divsChild>
                    <w:div w:id="40923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487233">
          <w:marLeft w:val="0"/>
          <w:marRight w:val="0"/>
          <w:marTop w:val="0"/>
          <w:marBottom w:val="0"/>
          <w:divBdr>
            <w:top w:val="none" w:sz="0" w:space="0" w:color="auto"/>
            <w:left w:val="none" w:sz="0" w:space="0" w:color="auto"/>
            <w:bottom w:val="none" w:sz="0" w:space="0" w:color="auto"/>
            <w:right w:val="none" w:sz="0" w:space="0" w:color="auto"/>
          </w:divBdr>
          <w:divsChild>
            <w:div w:id="1146313543">
              <w:marLeft w:val="0"/>
              <w:marRight w:val="0"/>
              <w:marTop w:val="0"/>
              <w:marBottom w:val="0"/>
              <w:divBdr>
                <w:top w:val="none" w:sz="0" w:space="0" w:color="auto"/>
                <w:left w:val="none" w:sz="0" w:space="0" w:color="auto"/>
                <w:bottom w:val="none" w:sz="0" w:space="0" w:color="auto"/>
                <w:right w:val="none" w:sz="0" w:space="0" w:color="auto"/>
              </w:divBdr>
              <w:divsChild>
                <w:div w:id="1788963455">
                  <w:marLeft w:val="0"/>
                  <w:marRight w:val="0"/>
                  <w:marTop w:val="0"/>
                  <w:marBottom w:val="0"/>
                  <w:divBdr>
                    <w:top w:val="none" w:sz="0" w:space="0" w:color="auto"/>
                    <w:left w:val="none" w:sz="0" w:space="0" w:color="auto"/>
                    <w:bottom w:val="none" w:sz="0" w:space="0" w:color="auto"/>
                    <w:right w:val="none" w:sz="0" w:space="0" w:color="auto"/>
                  </w:divBdr>
                  <w:divsChild>
                    <w:div w:id="137445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379057">
      <w:bodyDiv w:val="1"/>
      <w:marLeft w:val="0"/>
      <w:marRight w:val="0"/>
      <w:marTop w:val="0"/>
      <w:marBottom w:val="0"/>
      <w:divBdr>
        <w:top w:val="none" w:sz="0" w:space="0" w:color="auto"/>
        <w:left w:val="none" w:sz="0" w:space="0" w:color="auto"/>
        <w:bottom w:val="none" w:sz="0" w:space="0" w:color="auto"/>
        <w:right w:val="none" w:sz="0" w:space="0" w:color="auto"/>
      </w:divBdr>
    </w:div>
    <w:div w:id="2112507423">
      <w:bodyDiv w:val="1"/>
      <w:marLeft w:val="0"/>
      <w:marRight w:val="0"/>
      <w:marTop w:val="0"/>
      <w:marBottom w:val="0"/>
      <w:divBdr>
        <w:top w:val="none" w:sz="0" w:space="0" w:color="auto"/>
        <w:left w:val="none" w:sz="0" w:space="0" w:color="auto"/>
        <w:bottom w:val="none" w:sz="0" w:space="0" w:color="auto"/>
        <w:right w:val="none" w:sz="0" w:space="0" w:color="auto"/>
      </w:divBdr>
    </w:div>
    <w:div w:id="2143424006">
      <w:bodyDiv w:val="1"/>
      <w:marLeft w:val="0"/>
      <w:marRight w:val="0"/>
      <w:marTop w:val="0"/>
      <w:marBottom w:val="0"/>
      <w:divBdr>
        <w:top w:val="none" w:sz="0" w:space="0" w:color="auto"/>
        <w:left w:val="none" w:sz="0" w:space="0" w:color="auto"/>
        <w:bottom w:val="none" w:sz="0" w:space="0" w:color="auto"/>
        <w:right w:val="none" w:sz="0" w:space="0" w:color="auto"/>
      </w:divBdr>
    </w:div>
    <w:div w:id="214731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yaconnect.org/course/info.php?id=589" TargetMode="External"/><Relationship Id="rId13" Type="http://schemas.openxmlformats.org/officeDocument/2006/relationships/hyperlink" Target="http://web.undp.org/evaluation/handbook/french/docments/PME-Handbook_Fr.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thodo-projet.fr/cours-de-management-de-proje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oc.gestiondeprojet.pm/" TargetMode="External"/><Relationship Id="rId5" Type="http://schemas.openxmlformats.org/officeDocument/2006/relationships/webSettings" Target="webSettings.xml"/><Relationship Id="rId15" Type="http://schemas.openxmlformats.org/officeDocument/2006/relationships/hyperlink" Target="http://www.mosaic-net-intl.ca/resources/unicef-FINAL-RBM-HANDBOOK-FRENCH.pdf" TargetMode="External"/><Relationship Id="rId10" Type="http://schemas.openxmlformats.org/officeDocument/2006/relationships/hyperlink" Target="https://ready.csod.com/LMS/LoDetails/DetailsLo.aspx?loid=184f9dfc-da8a-44b3-86b4-1387cf90b5e7&amp;query=%3Fs%3D1%26q%3Dgestion%2520de%2520projet&amp;back_key=1" TargetMode="External"/><Relationship Id="rId4" Type="http://schemas.openxmlformats.org/officeDocument/2006/relationships/settings" Target="settings.xml"/><Relationship Id="rId9" Type="http://schemas.openxmlformats.org/officeDocument/2006/relationships/hyperlink" Target="https://www.youtube.com/watch?v=Kge3FPKODkE" TargetMode="External"/><Relationship Id="rId14" Type="http://schemas.openxmlformats.org/officeDocument/2006/relationships/hyperlink" Target="https://www.ifrc.org/Global/Publications/monitoring/Monitoring-and-Evaluation-guide-FR.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B5AE0-1C04-4E40-923C-6BA641DFE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3888</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dc:creator>
  <cp:keywords/>
  <dc:description/>
  <cp:lastModifiedBy>John Kingsley Cornwell</cp:lastModifiedBy>
  <cp:revision>3</cp:revision>
  <dcterms:created xsi:type="dcterms:W3CDTF">2019-02-05T07:03:00Z</dcterms:created>
  <dcterms:modified xsi:type="dcterms:W3CDTF">2019-02-05T07:34:00Z</dcterms:modified>
</cp:coreProperties>
</file>