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2376" w14:textId="7658D38B" w:rsidR="008C4D3F" w:rsidRPr="0047581A" w:rsidRDefault="008C4D3F" w:rsidP="00882F21">
      <w:pPr>
        <w:pBdr>
          <w:bottom w:val="single" w:sz="4" w:space="1" w:color="auto"/>
        </w:pBdr>
        <w:jc w:val="center"/>
        <w:rPr>
          <w:rFonts w:ascii="Times New Roman" w:hAnsi="Times New Roman" w:cs="Times New Roman"/>
          <w:b/>
          <w:sz w:val="28"/>
          <w:szCs w:val="28"/>
          <w:lang w:val="en-CA"/>
        </w:rPr>
      </w:pPr>
      <w:r w:rsidRPr="0047581A">
        <w:rPr>
          <w:rFonts w:ascii="Times New Roman" w:hAnsi="Times New Roman" w:cs="Times New Roman"/>
          <w:b/>
          <w:sz w:val="28"/>
          <w:szCs w:val="28"/>
          <w:lang w:val="en-CA"/>
        </w:rPr>
        <w:t>Onli</w:t>
      </w:r>
      <w:r w:rsidR="003A34FB" w:rsidRPr="0047581A">
        <w:rPr>
          <w:rFonts w:ascii="Times New Roman" w:hAnsi="Times New Roman" w:cs="Times New Roman"/>
          <w:b/>
          <w:sz w:val="28"/>
          <w:szCs w:val="28"/>
          <w:lang w:val="en-CA"/>
        </w:rPr>
        <w:t>n</w:t>
      </w:r>
      <w:r w:rsidRPr="0047581A">
        <w:rPr>
          <w:rFonts w:ascii="Times New Roman" w:hAnsi="Times New Roman" w:cs="Times New Roman"/>
          <w:b/>
          <w:sz w:val="28"/>
          <w:szCs w:val="28"/>
          <w:lang w:val="en-CA"/>
        </w:rPr>
        <w:t xml:space="preserve">e Volunteer Capacity Development </w:t>
      </w:r>
      <w:r w:rsidR="006B720B" w:rsidRPr="0047581A">
        <w:rPr>
          <w:rFonts w:ascii="Times New Roman" w:hAnsi="Times New Roman" w:cs="Times New Roman"/>
          <w:b/>
          <w:sz w:val="28"/>
          <w:szCs w:val="28"/>
          <w:lang w:val="en-CA"/>
        </w:rPr>
        <w:t>–</w:t>
      </w:r>
      <w:r w:rsidR="00882F21" w:rsidRPr="0047581A">
        <w:rPr>
          <w:rFonts w:ascii="Times New Roman" w:hAnsi="Times New Roman" w:cs="Times New Roman"/>
          <w:b/>
          <w:sz w:val="28"/>
          <w:szCs w:val="28"/>
          <w:lang w:val="en-CA"/>
        </w:rPr>
        <w:t xml:space="preserve"> </w:t>
      </w:r>
      <w:r w:rsidR="00073E23" w:rsidRPr="0047581A">
        <w:rPr>
          <w:rFonts w:ascii="Times New Roman" w:hAnsi="Times New Roman" w:cs="Times New Roman"/>
          <w:b/>
          <w:sz w:val="28"/>
          <w:szCs w:val="28"/>
          <w:lang w:val="en-CA"/>
        </w:rPr>
        <w:t>Month</w:t>
      </w:r>
      <w:r w:rsidR="00882F21" w:rsidRPr="0047581A">
        <w:rPr>
          <w:rFonts w:ascii="Times New Roman" w:hAnsi="Times New Roman" w:cs="Times New Roman"/>
          <w:b/>
          <w:sz w:val="28"/>
          <w:szCs w:val="28"/>
          <w:lang w:val="en-CA"/>
        </w:rPr>
        <w:t>ly</w:t>
      </w:r>
      <w:r w:rsidR="006B720B" w:rsidRPr="0047581A">
        <w:rPr>
          <w:rFonts w:ascii="Times New Roman" w:hAnsi="Times New Roman" w:cs="Times New Roman"/>
          <w:b/>
          <w:sz w:val="28"/>
          <w:szCs w:val="28"/>
          <w:lang w:val="en-CA"/>
        </w:rPr>
        <w:t xml:space="preserve"> </w:t>
      </w:r>
      <w:r w:rsidR="00073E23" w:rsidRPr="0047581A">
        <w:rPr>
          <w:rFonts w:ascii="Times New Roman" w:hAnsi="Times New Roman" w:cs="Times New Roman"/>
          <w:b/>
          <w:sz w:val="28"/>
          <w:szCs w:val="28"/>
          <w:lang w:val="en-CA"/>
        </w:rPr>
        <w:t>Resources</w:t>
      </w:r>
      <w:r w:rsidR="00882F21" w:rsidRPr="0047581A">
        <w:rPr>
          <w:rFonts w:ascii="Times New Roman" w:hAnsi="Times New Roman" w:cs="Times New Roman"/>
          <w:b/>
          <w:sz w:val="28"/>
          <w:szCs w:val="28"/>
          <w:lang w:val="en-CA"/>
        </w:rPr>
        <w:t xml:space="preserve">, </w:t>
      </w:r>
      <w:r w:rsidR="00965639">
        <w:rPr>
          <w:rFonts w:ascii="Times New Roman" w:hAnsi="Times New Roman" w:cs="Times New Roman"/>
          <w:b/>
          <w:sz w:val="28"/>
          <w:szCs w:val="28"/>
          <w:lang w:val="en-CA"/>
        </w:rPr>
        <w:t>March</w:t>
      </w:r>
      <w:r w:rsidR="00CD3F35" w:rsidRPr="0047581A">
        <w:rPr>
          <w:rFonts w:ascii="Times New Roman" w:hAnsi="Times New Roman" w:cs="Times New Roman"/>
          <w:b/>
          <w:sz w:val="28"/>
          <w:szCs w:val="28"/>
          <w:lang w:val="en-CA"/>
        </w:rPr>
        <w:t xml:space="preserve"> </w:t>
      </w:r>
      <w:r w:rsidR="00882F21" w:rsidRPr="0047581A">
        <w:rPr>
          <w:rFonts w:ascii="Times New Roman" w:hAnsi="Times New Roman" w:cs="Times New Roman"/>
          <w:b/>
          <w:sz w:val="28"/>
          <w:szCs w:val="28"/>
          <w:lang w:val="en-CA"/>
        </w:rPr>
        <w:t>20</w:t>
      </w:r>
      <w:r w:rsidR="0047581A" w:rsidRPr="0047581A">
        <w:rPr>
          <w:rFonts w:ascii="Times New Roman" w:hAnsi="Times New Roman" w:cs="Times New Roman"/>
          <w:b/>
          <w:sz w:val="28"/>
          <w:szCs w:val="28"/>
          <w:lang w:val="en-CA"/>
        </w:rPr>
        <w:t>19</w:t>
      </w:r>
    </w:p>
    <w:p w14:paraId="0C5E2547" w14:textId="77777777" w:rsidR="00EB5238" w:rsidRPr="008C009E" w:rsidRDefault="00EB5238" w:rsidP="00EB5238">
      <w:pPr>
        <w:pStyle w:val="NormalWeb"/>
        <w:spacing w:before="0" w:beforeAutospacing="0" w:after="0" w:afterAutospacing="0"/>
        <w:rPr>
          <w:rFonts w:ascii="Garamond" w:hAnsi="Garamond" w:cs="Helvetica"/>
          <w:b/>
          <w:bCs/>
          <w:color w:val="333333"/>
          <w:sz w:val="22"/>
          <w:szCs w:val="22"/>
          <w:lang w:val="en-CA"/>
        </w:rPr>
      </w:pPr>
    </w:p>
    <w:p w14:paraId="6B4762CF" w14:textId="1B05B193" w:rsidR="00EB5238" w:rsidRPr="009A5C67" w:rsidRDefault="00B41FC1" w:rsidP="00B41FC1">
      <w:pPr>
        <w:tabs>
          <w:tab w:val="left" w:pos="8029"/>
        </w:tabs>
        <w:spacing w:after="120"/>
        <w:rPr>
          <w:rFonts w:ascii="Garamond" w:hAnsi="Garamond"/>
          <w:sz w:val="2"/>
          <w:lang w:val="en-CA"/>
        </w:rPr>
      </w:pPr>
      <w:r>
        <w:rPr>
          <w:rFonts w:ascii="Garamond" w:hAnsi="Garamond"/>
          <w:sz w:val="2"/>
          <w:lang w:val="en-CA"/>
        </w:rPr>
        <w:tab/>
      </w:r>
    </w:p>
    <w:tbl>
      <w:tblPr>
        <w:tblStyle w:val="TableGrid"/>
        <w:tblpPr w:leftFromText="141" w:rightFromText="141" w:vertAnchor="text" w:tblpXSpec="center" w:tblpY="1"/>
        <w:tblOverlap w:val="never"/>
        <w:tblW w:w="14592" w:type="dxa"/>
        <w:tblLayout w:type="fixed"/>
        <w:tblLook w:val="04A0" w:firstRow="1" w:lastRow="0" w:firstColumn="1" w:lastColumn="0" w:noHBand="0" w:noVBand="1"/>
      </w:tblPr>
      <w:tblGrid>
        <w:gridCol w:w="2430"/>
        <w:gridCol w:w="3661"/>
        <w:gridCol w:w="6520"/>
        <w:gridCol w:w="1273"/>
        <w:gridCol w:w="708"/>
      </w:tblGrid>
      <w:tr w:rsidR="0008527B" w:rsidRPr="002B0CEC" w14:paraId="782A4D55" w14:textId="77777777" w:rsidTr="00A43973">
        <w:trPr>
          <w:tblHeader/>
        </w:trPr>
        <w:tc>
          <w:tcPr>
            <w:tcW w:w="2430" w:type="dxa"/>
          </w:tcPr>
          <w:p w14:paraId="2AA97B57" w14:textId="77777777"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Targeted needs</w:t>
            </w:r>
          </w:p>
        </w:tc>
        <w:tc>
          <w:tcPr>
            <w:tcW w:w="3661" w:type="dxa"/>
            <w:shd w:val="clear" w:color="auto" w:fill="auto"/>
          </w:tcPr>
          <w:p w14:paraId="42ED71C7" w14:textId="77777777"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Title</w:t>
            </w:r>
          </w:p>
          <w:p w14:paraId="0B745199" w14:textId="77777777" w:rsidR="00882F21" w:rsidRDefault="00882F21"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(Click on the title to access)</w:t>
            </w:r>
          </w:p>
          <w:p w14:paraId="2A32A979" w14:textId="77777777" w:rsidR="00965639" w:rsidRPr="0047581A" w:rsidRDefault="00965639" w:rsidP="0098733C">
            <w:pPr>
              <w:jc w:val="center"/>
              <w:rPr>
                <w:rFonts w:ascii="Times New Roman" w:hAnsi="Times New Roman" w:cs="Times New Roman"/>
                <w:b/>
                <w:sz w:val="24"/>
                <w:szCs w:val="24"/>
                <w:lang w:val="en-CA"/>
              </w:rPr>
            </w:pPr>
            <w:bookmarkStart w:id="0" w:name="_GoBack"/>
            <w:bookmarkEnd w:id="0"/>
          </w:p>
        </w:tc>
        <w:tc>
          <w:tcPr>
            <w:tcW w:w="6520" w:type="dxa"/>
            <w:shd w:val="clear" w:color="auto" w:fill="auto"/>
          </w:tcPr>
          <w:p w14:paraId="749C5A0D" w14:textId="77777777"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Overview</w:t>
            </w:r>
            <w:r w:rsidR="00882F21" w:rsidRPr="0047581A">
              <w:rPr>
                <w:rFonts w:ascii="Times New Roman" w:hAnsi="Times New Roman" w:cs="Times New Roman"/>
                <w:b/>
                <w:sz w:val="24"/>
                <w:szCs w:val="24"/>
                <w:lang w:val="en-CA"/>
              </w:rPr>
              <w:t xml:space="preserve"> </w:t>
            </w:r>
          </w:p>
        </w:tc>
        <w:tc>
          <w:tcPr>
            <w:tcW w:w="1273" w:type="dxa"/>
            <w:shd w:val="clear" w:color="auto" w:fill="auto"/>
          </w:tcPr>
          <w:p w14:paraId="2D378F6C" w14:textId="77777777"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Duration</w:t>
            </w:r>
          </w:p>
        </w:tc>
        <w:tc>
          <w:tcPr>
            <w:tcW w:w="708" w:type="dxa"/>
            <w:shd w:val="clear" w:color="auto" w:fill="auto"/>
          </w:tcPr>
          <w:p w14:paraId="4785EEE3" w14:textId="77777777" w:rsidR="0008527B" w:rsidRPr="0047581A" w:rsidRDefault="0008527B" w:rsidP="0098733C">
            <w:pPr>
              <w:jc w:val="center"/>
              <w:rPr>
                <w:rFonts w:ascii="Times New Roman" w:hAnsi="Times New Roman" w:cs="Times New Roman"/>
                <w:b/>
                <w:sz w:val="24"/>
                <w:szCs w:val="24"/>
                <w:lang w:val="en-CA"/>
              </w:rPr>
            </w:pPr>
            <w:r w:rsidRPr="0047581A">
              <w:rPr>
                <w:rFonts w:ascii="Times New Roman" w:hAnsi="Times New Roman" w:cs="Times New Roman"/>
                <w:b/>
                <w:sz w:val="24"/>
                <w:szCs w:val="24"/>
                <w:lang w:val="en-CA"/>
              </w:rPr>
              <w:t>Cost</w:t>
            </w:r>
          </w:p>
        </w:tc>
      </w:tr>
      <w:tr w:rsidR="00A56ECA" w:rsidRPr="00F479E4" w14:paraId="543AFA78" w14:textId="77777777" w:rsidTr="00A43973">
        <w:tc>
          <w:tcPr>
            <w:tcW w:w="2430" w:type="dxa"/>
            <w:vMerge w:val="restart"/>
          </w:tcPr>
          <w:p w14:paraId="6868392B" w14:textId="6E82B059" w:rsidR="00A56ECA" w:rsidRPr="00A56ECA" w:rsidRDefault="00A56ECA" w:rsidP="00A56ECA">
            <w:pPr>
              <w:rPr>
                <w:rFonts w:ascii="Garamond" w:hAnsi="Garamond" w:cs="Times New Roman"/>
                <w:b/>
                <w:lang w:val="en-CA"/>
              </w:rPr>
            </w:pPr>
            <w:r w:rsidRPr="00A56ECA">
              <w:rPr>
                <w:rFonts w:ascii="Garamond" w:hAnsi="Garamond" w:cs="Times New Roman"/>
                <w:b/>
                <w:lang w:val="en-CA"/>
              </w:rPr>
              <w:t xml:space="preserve">Personal development </w:t>
            </w:r>
          </w:p>
        </w:tc>
        <w:tc>
          <w:tcPr>
            <w:tcW w:w="3661" w:type="dxa"/>
            <w:shd w:val="clear" w:color="auto" w:fill="auto"/>
          </w:tcPr>
          <w:p w14:paraId="016616A5" w14:textId="6B8E8598" w:rsidR="00A56ECA" w:rsidRPr="00A56ECA" w:rsidRDefault="005461B2" w:rsidP="00A56ECA">
            <w:pPr>
              <w:rPr>
                <w:rStyle w:val="Hyperlink"/>
                <w:rFonts w:ascii="Garamond" w:hAnsi="Garamond" w:cs="Times New Roman"/>
                <w:lang w:val="en-CA"/>
              </w:rPr>
            </w:pPr>
            <w:hyperlink r:id="rId9" w:history="1">
              <w:r w:rsidR="00A56ECA" w:rsidRPr="00A56ECA">
                <w:rPr>
                  <w:rStyle w:val="Hyperlink"/>
                  <w:rFonts w:ascii="Garamond" w:hAnsi="Garamond" w:cs="Times New Roman"/>
                  <w:lang w:val="en-CA"/>
                </w:rPr>
                <w:t>Managing your own co</w:t>
              </w:r>
              <w:r w:rsidR="00A56ECA" w:rsidRPr="00A56ECA">
                <w:rPr>
                  <w:rStyle w:val="Hyperlink"/>
                  <w:rFonts w:ascii="Garamond" w:hAnsi="Garamond" w:cs="Times New Roman"/>
                  <w:lang w:val="en-CA"/>
                </w:rPr>
                <w:t>n</w:t>
              </w:r>
              <w:r w:rsidR="00A56ECA" w:rsidRPr="00A56ECA">
                <w:rPr>
                  <w:rStyle w:val="Hyperlink"/>
                  <w:rFonts w:ascii="Garamond" w:hAnsi="Garamond" w:cs="Times New Roman"/>
                  <w:lang w:val="en-CA"/>
                </w:rPr>
                <w:t>tinuing professional development</w:t>
              </w:r>
            </w:hyperlink>
          </w:p>
        </w:tc>
        <w:tc>
          <w:tcPr>
            <w:tcW w:w="6520" w:type="dxa"/>
            <w:shd w:val="clear" w:color="auto" w:fill="auto"/>
          </w:tcPr>
          <w:p w14:paraId="447F5A42" w14:textId="57A0D2DA" w:rsidR="00A56ECA" w:rsidRPr="00A56ECA" w:rsidRDefault="00A56ECA" w:rsidP="00A56ECA">
            <w:pPr>
              <w:rPr>
                <w:rFonts w:ascii="Garamond" w:eastAsia="Times New Roman" w:hAnsi="Garamond" w:cs="Times New Roman"/>
                <w:i/>
                <w:color w:val="555555"/>
                <w:lang w:val="en-CA" w:eastAsia="fr-CA"/>
              </w:rPr>
            </w:pPr>
            <w:r w:rsidRPr="00A56ECA">
              <w:rPr>
                <w:rFonts w:ascii="Garamond" w:hAnsi="Garamond" w:cs="Times New Roman"/>
                <w:i/>
                <w:iCs/>
                <w:lang w:val="en-CA"/>
              </w:rPr>
              <w:t>The objective of this module is to provide you with the tools with which to take personal responsibility for managing your own continuing professional development. By the end of the module you will have the skills required to review your current personal and work-related development, and to plan and undertake new development opportunities</w:t>
            </w:r>
            <w:r w:rsidRPr="00A56ECA">
              <w:rPr>
                <w:rFonts w:ascii="Garamond" w:eastAsia="Times New Roman" w:hAnsi="Garamond" w:cs="Times New Roman"/>
                <w:i/>
                <w:color w:val="555555"/>
                <w:lang w:val="en-CA" w:eastAsia="fr-CA"/>
              </w:rPr>
              <w:t>.</w:t>
            </w:r>
          </w:p>
        </w:tc>
        <w:tc>
          <w:tcPr>
            <w:tcW w:w="1273" w:type="dxa"/>
            <w:shd w:val="clear" w:color="auto" w:fill="auto"/>
          </w:tcPr>
          <w:p w14:paraId="64B67728" w14:textId="77777777" w:rsidR="00A56ECA" w:rsidRPr="00A56ECA" w:rsidRDefault="00A56ECA" w:rsidP="00A56ECA">
            <w:pPr>
              <w:jc w:val="center"/>
              <w:rPr>
                <w:rFonts w:ascii="Garamond" w:hAnsi="Garamond" w:cs="Times New Roman"/>
                <w:i/>
                <w:lang w:val="en-CA"/>
              </w:rPr>
            </w:pPr>
          </w:p>
        </w:tc>
        <w:tc>
          <w:tcPr>
            <w:tcW w:w="708" w:type="dxa"/>
            <w:shd w:val="clear" w:color="auto" w:fill="auto"/>
          </w:tcPr>
          <w:p w14:paraId="47063563" w14:textId="71E4D74E" w:rsidR="00A56ECA" w:rsidRPr="00A56ECA" w:rsidRDefault="00A56ECA" w:rsidP="00A56ECA">
            <w:pPr>
              <w:rPr>
                <w:rFonts w:ascii="Garamond" w:hAnsi="Garamond" w:cs="Times New Roman"/>
                <w:i/>
                <w:lang w:val="en-CA"/>
              </w:rPr>
            </w:pPr>
            <w:r w:rsidRPr="00A56ECA">
              <w:rPr>
                <w:rFonts w:ascii="Garamond" w:hAnsi="Garamond" w:cs="Times New Roman"/>
                <w:i/>
                <w:lang w:val="en-CA"/>
              </w:rPr>
              <w:t>Free</w:t>
            </w:r>
          </w:p>
        </w:tc>
      </w:tr>
      <w:tr w:rsidR="00A56ECA" w:rsidRPr="00F479E4" w14:paraId="6834F824" w14:textId="77777777" w:rsidTr="00A43973">
        <w:tc>
          <w:tcPr>
            <w:tcW w:w="2430" w:type="dxa"/>
            <w:vMerge/>
          </w:tcPr>
          <w:p w14:paraId="3765C6D4" w14:textId="5406CC5B" w:rsidR="00A56ECA" w:rsidRPr="00A56ECA" w:rsidRDefault="00A56ECA" w:rsidP="00A56ECA">
            <w:pPr>
              <w:rPr>
                <w:rFonts w:ascii="Garamond" w:hAnsi="Garamond" w:cs="Times New Roman"/>
                <w:b/>
                <w:lang w:val="en-CA"/>
              </w:rPr>
            </w:pPr>
          </w:p>
        </w:tc>
        <w:tc>
          <w:tcPr>
            <w:tcW w:w="3661" w:type="dxa"/>
            <w:shd w:val="clear" w:color="auto" w:fill="auto"/>
          </w:tcPr>
          <w:p w14:paraId="02B81473" w14:textId="36C4ACAD" w:rsidR="00A56ECA" w:rsidRPr="00A56ECA" w:rsidRDefault="005461B2" w:rsidP="00A56ECA">
            <w:pPr>
              <w:rPr>
                <w:rStyle w:val="Hyperlink"/>
                <w:rFonts w:ascii="Garamond" w:hAnsi="Garamond" w:cs="Times New Roman"/>
                <w:lang w:val="en-CA"/>
              </w:rPr>
            </w:pPr>
            <w:hyperlink r:id="rId10" w:anchor="t=1" w:history="1">
              <w:r w:rsidR="00A56ECA" w:rsidRPr="00A56ECA">
                <w:rPr>
                  <w:rStyle w:val="Hyperlink"/>
                  <w:rFonts w:ascii="Garamond" w:hAnsi="Garamond" w:cs="Times New Roman"/>
                  <w:lang w:val="en-CA"/>
                </w:rPr>
                <w:t xml:space="preserve">Susan </w:t>
              </w:r>
              <w:proofErr w:type="spellStart"/>
              <w:r w:rsidR="00A56ECA" w:rsidRPr="00A56ECA">
                <w:rPr>
                  <w:rStyle w:val="Hyperlink"/>
                  <w:rFonts w:ascii="Garamond" w:hAnsi="Garamond" w:cs="Times New Roman"/>
                  <w:lang w:val="en-CA"/>
                </w:rPr>
                <w:t>Colantuono</w:t>
              </w:r>
              <w:proofErr w:type="spellEnd"/>
              <w:r w:rsidR="00A56ECA" w:rsidRPr="00A56ECA">
                <w:rPr>
                  <w:rStyle w:val="Hyperlink"/>
                  <w:rFonts w:ascii="Garamond" w:hAnsi="Garamond" w:cs="Times New Roman"/>
                  <w:lang w:val="en-CA"/>
                </w:rPr>
                <w:t>: The Career Advice You Probably Didn’t Get</w:t>
              </w:r>
            </w:hyperlink>
          </w:p>
          <w:p w14:paraId="56897374" w14:textId="34E024B2" w:rsidR="00A56ECA" w:rsidRPr="00A56ECA" w:rsidRDefault="00A56ECA" w:rsidP="00A56ECA">
            <w:pPr>
              <w:rPr>
                <w:rStyle w:val="Hyperlink"/>
                <w:rFonts w:ascii="Garamond" w:hAnsi="Garamond" w:cs="Times New Roman"/>
                <w:lang w:val="en-CA"/>
              </w:rPr>
            </w:pPr>
          </w:p>
        </w:tc>
        <w:tc>
          <w:tcPr>
            <w:tcW w:w="6520" w:type="dxa"/>
            <w:shd w:val="clear" w:color="auto" w:fill="auto"/>
          </w:tcPr>
          <w:p w14:paraId="721F0B12" w14:textId="341416EE" w:rsidR="00A56ECA" w:rsidRPr="00A56ECA" w:rsidRDefault="00A56ECA" w:rsidP="00A56ECA">
            <w:pPr>
              <w:rPr>
                <w:rFonts w:ascii="Garamond" w:hAnsi="Garamond" w:cs="Times New Roman"/>
                <w:iCs/>
                <w:lang w:val="en-CA"/>
              </w:rPr>
            </w:pPr>
            <w:r w:rsidRPr="00A56ECA">
              <w:rPr>
                <w:rFonts w:ascii="Garamond" w:hAnsi="Garamond" w:cs="Times New Roman"/>
                <w:i/>
                <w:iCs/>
                <w:lang w:val="en-CA"/>
              </w:rPr>
              <w:t xml:space="preserve">Susan </w:t>
            </w:r>
            <w:proofErr w:type="spellStart"/>
            <w:r w:rsidRPr="00A56ECA">
              <w:rPr>
                <w:rFonts w:ascii="Garamond" w:hAnsi="Garamond" w:cs="Times New Roman"/>
                <w:i/>
                <w:iCs/>
                <w:lang w:val="en-CA"/>
              </w:rPr>
              <w:t>Colantuono</w:t>
            </w:r>
            <w:proofErr w:type="spellEnd"/>
            <w:r w:rsidRPr="00A56ECA">
              <w:rPr>
                <w:rFonts w:ascii="Garamond" w:hAnsi="Garamond" w:cs="Times New Roman"/>
                <w:i/>
                <w:iCs/>
                <w:lang w:val="en-CA"/>
              </w:rPr>
              <w:t xml:space="preserve"> shares a simple, surprising piece of advice you might not have heard before about why you’re just not moving up despite doing everything right and taking all the right advice. This talk, while aimed at an audience of women, has universal takeaways for men and women, new grads and midcareer workers</w:t>
            </w:r>
            <w:r w:rsidRPr="00A56ECA">
              <w:rPr>
                <w:rFonts w:ascii="Garamond" w:hAnsi="Garamond" w:cs="Times New Roman"/>
                <w:iCs/>
                <w:lang w:val="en-CA"/>
              </w:rPr>
              <w:t>.</w:t>
            </w:r>
          </w:p>
        </w:tc>
        <w:tc>
          <w:tcPr>
            <w:tcW w:w="1273" w:type="dxa"/>
            <w:shd w:val="clear" w:color="auto" w:fill="auto"/>
          </w:tcPr>
          <w:p w14:paraId="2BF89AE4" w14:textId="09291A62" w:rsidR="00A56ECA" w:rsidRPr="00A56ECA" w:rsidRDefault="00A56ECA" w:rsidP="00A56ECA">
            <w:pPr>
              <w:jc w:val="center"/>
              <w:rPr>
                <w:rFonts w:ascii="Garamond" w:hAnsi="Garamond" w:cs="Times New Roman"/>
                <w:i/>
                <w:lang w:val="en-CA"/>
              </w:rPr>
            </w:pPr>
            <w:r w:rsidRPr="00A56ECA">
              <w:rPr>
                <w:rFonts w:ascii="Garamond" w:hAnsi="Garamond" w:cs="Times New Roman"/>
                <w:i/>
                <w:lang w:val="en-CA"/>
              </w:rPr>
              <w:t xml:space="preserve">15 </w:t>
            </w:r>
            <w:proofErr w:type="spellStart"/>
            <w:r w:rsidRPr="00A56ECA">
              <w:rPr>
                <w:rFonts w:ascii="Garamond" w:hAnsi="Garamond" w:cs="Times New Roman"/>
                <w:i/>
                <w:lang w:val="en-CA"/>
              </w:rPr>
              <w:t>mn</w:t>
            </w:r>
            <w:proofErr w:type="spellEnd"/>
          </w:p>
        </w:tc>
        <w:tc>
          <w:tcPr>
            <w:tcW w:w="708" w:type="dxa"/>
            <w:shd w:val="clear" w:color="auto" w:fill="auto"/>
          </w:tcPr>
          <w:p w14:paraId="7B5ADF49" w14:textId="08E5D3F5" w:rsidR="00A56ECA" w:rsidRPr="00A56ECA" w:rsidRDefault="00A56ECA" w:rsidP="00A56ECA">
            <w:pPr>
              <w:rPr>
                <w:rFonts w:ascii="Garamond" w:hAnsi="Garamond" w:cs="Times New Roman"/>
                <w:i/>
                <w:lang w:val="en-CA"/>
              </w:rPr>
            </w:pPr>
            <w:r w:rsidRPr="00A56ECA">
              <w:rPr>
                <w:rFonts w:ascii="Garamond" w:hAnsi="Garamond" w:cs="Times New Roman"/>
                <w:i/>
                <w:lang w:val="en-CA"/>
              </w:rPr>
              <w:t>Free</w:t>
            </w:r>
          </w:p>
        </w:tc>
      </w:tr>
      <w:tr w:rsidR="00A56ECA" w:rsidRPr="00EB5238" w14:paraId="2BB5EE88" w14:textId="77777777" w:rsidTr="00A43973">
        <w:tc>
          <w:tcPr>
            <w:tcW w:w="2430" w:type="dxa"/>
            <w:vMerge/>
          </w:tcPr>
          <w:p w14:paraId="66F07CF5" w14:textId="77777777" w:rsidR="00A56ECA" w:rsidRPr="00A56ECA" w:rsidRDefault="00A56ECA" w:rsidP="00A56ECA">
            <w:pPr>
              <w:rPr>
                <w:rFonts w:ascii="Garamond" w:hAnsi="Garamond" w:cs="Times New Roman"/>
                <w:b/>
                <w:lang w:val="en-CA"/>
              </w:rPr>
            </w:pPr>
          </w:p>
        </w:tc>
        <w:tc>
          <w:tcPr>
            <w:tcW w:w="3661" w:type="dxa"/>
            <w:shd w:val="clear" w:color="auto" w:fill="auto"/>
          </w:tcPr>
          <w:p w14:paraId="7D8CAB53" w14:textId="2D8338FE" w:rsidR="00A56ECA" w:rsidRPr="00A56ECA" w:rsidRDefault="005461B2" w:rsidP="00A56ECA">
            <w:pPr>
              <w:rPr>
                <w:rStyle w:val="Hyperlink"/>
                <w:rFonts w:ascii="Garamond" w:hAnsi="Garamond" w:cs="Times New Roman"/>
              </w:rPr>
            </w:pPr>
            <w:hyperlink r:id="rId11" w:history="1">
              <w:r w:rsidR="00A56ECA" w:rsidRPr="00A56ECA">
                <w:rPr>
                  <w:rStyle w:val="Hyperlink"/>
                  <w:rFonts w:ascii="Garamond" w:hAnsi="Garamond" w:cs="Times New Roman"/>
                </w:rPr>
                <w:t>Comment pensent les personnes qui réussissent-John C. Maxwell</w:t>
              </w:r>
            </w:hyperlink>
          </w:p>
          <w:p w14:paraId="32F6AC94" w14:textId="77777777" w:rsidR="00A56ECA" w:rsidRPr="00A56ECA" w:rsidRDefault="00A56ECA" w:rsidP="00A56ECA">
            <w:pPr>
              <w:rPr>
                <w:rStyle w:val="Hyperlink"/>
                <w:rFonts w:ascii="Garamond" w:hAnsi="Garamond" w:cs="Times New Roman"/>
              </w:rPr>
            </w:pPr>
          </w:p>
        </w:tc>
        <w:tc>
          <w:tcPr>
            <w:tcW w:w="6520" w:type="dxa"/>
            <w:shd w:val="clear" w:color="auto" w:fill="auto"/>
          </w:tcPr>
          <w:p w14:paraId="3C4780FC" w14:textId="6623EE28" w:rsidR="00A56ECA" w:rsidRPr="00A56ECA" w:rsidRDefault="00A56ECA" w:rsidP="00A56ECA">
            <w:pPr>
              <w:rPr>
                <w:rFonts w:ascii="Garamond" w:hAnsi="Garamond" w:cs="Times New Roman"/>
                <w:i/>
                <w:iCs/>
              </w:rPr>
            </w:pPr>
            <w:r w:rsidRPr="00A43973">
              <w:rPr>
                <w:rFonts w:ascii="Garamond" w:hAnsi="Garamond" w:cs="Times New Roman"/>
                <w:i/>
                <w:iCs/>
              </w:rPr>
              <w:t xml:space="preserve">Cette </w:t>
            </w:r>
            <w:r w:rsidR="00965639" w:rsidRPr="00A43973">
              <w:rPr>
                <w:rFonts w:ascii="Garamond" w:hAnsi="Garamond" w:cs="Times New Roman"/>
                <w:i/>
                <w:iCs/>
              </w:rPr>
              <w:t>présentation</w:t>
            </w:r>
            <w:r w:rsidRPr="00A43973">
              <w:rPr>
                <w:rFonts w:ascii="Garamond" w:hAnsi="Garamond" w:cs="Times New Roman"/>
                <w:i/>
                <w:iCs/>
              </w:rPr>
              <w:t xml:space="preserve"> est un résumé du livre Penser pour changer (How </w:t>
            </w:r>
            <w:proofErr w:type="spellStart"/>
            <w:r w:rsidRPr="00A43973">
              <w:rPr>
                <w:rFonts w:ascii="Garamond" w:hAnsi="Garamond" w:cs="Times New Roman"/>
                <w:i/>
                <w:iCs/>
              </w:rPr>
              <w:t>Successful</w:t>
            </w:r>
            <w:proofErr w:type="spellEnd"/>
            <w:r w:rsidRPr="00A43973">
              <w:rPr>
                <w:rFonts w:ascii="Garamond" w:hAnsi="Garamond" w:cs="Times New Roman"/>
                <w:i/>
                <w:iCs/>
              </w:rPr>
              <w:t xml:space="preserve"> People </w:t>
            </w:r>
            <w:proofErr w:type="spellStart"/>
            <w:r w:rsidRPr="00A43973">
              <w:rPr>
                <w:rFonts w:ascii="Garamond" w:hAnsi="Garamond" w:cs="Times New Roman"/>
                <w:i/>
                <w:iCs/>
              </w:rPr>
              <w:t>Think</w:t>
            </w:r>
            <w:proofErr w:type="spellEnd"/>
            <w:r w:rsidRPr="00A43973">
              <w:rPr>
                <w:rFonts w:ascii="Garamond" w:hAnsi="Garamond" w:cs="Times New Roman"/>
                <w:i/>
                <w:iCs/>
              </w:rPr>
              <w:t xml:space="preserve">) de John C. Maxwell. </w:t>
            </w:r>
            <w:r w:rsidRPr="00A56ECA">
              <w:rPr>
                <w:rFonts w:ascii="Garamond" w:hAnsi="Garamond" w:cs="Times New Roman"/>
                <w:i/>
                <w:iCs/>
              </w:rPr>
              <w:t xml:space="preserve">Pour réussir dans la vie, il faut d'abord réussir à bien penser. </w:t>
            </w:r>
          </w:p>
        </w:tc>
        <w:tc>
          <w:tcPr>
            <w:tcW w:w="1273" w:type="dxa"/>
            <w:shd w:val="clear" w:color="auto" w:fill="auto"/>
          </w:tcPr>
          <w:p w14:paraId="1E2C0782" w14:textId="7340B029" w:rsidR="00A56ECA" w:rsidRPr="00A56ECA" w:rsidRDefault="00A56ECA" w:rsidP="00A56ECA">
            <w:pPr>
              <w:jc w:val="center"/>
              <w:rPr>
                <w:rFonts w:ascii="Garamond" w:hAnsi="Garamond" w:cs="Times New Roman"/>
                <w:i/>
              </w:rPr>
            </w:pPr>
            <w:r w:rsidRPr="00A56ECA">
              <w:rPr>
                <w:rFonts w:ascii="Garamond" w:hAnsi="Garamond" w:cs="Times New Roman"/>
                <w:i/>
              </w:rPr>
              <w:t xml:space="preserve">15 mn 48 </w:t>
            </w:r>
          </w:p>
        </w:tc>
        <w:tc>
          <w:tcPr>
            <w:tcW w:w="708" w:type="dxa"/>
            <w:shd w:val="clear" w:color="auto" w:fill="auto"/>
          </w:tcPr>
          <w:p w14:paraId="1A28D667" w14:textId="13B31733" w:rsidR="00A56ECA" w:rsidRPr="00A56ECA" w:rsidRDefault="00A56ECA" w:rsidP="00A56ECA">
            <w:pPr>
              <w:rPr>
                <w:rFonts w:ascii="Garamond" w:hAnsi="Garamond" w:cs="Times New Roman"/>
                <w:i/>
              </w:rPr>
            </w:pPr>
            <w:r w:rsidRPr="00A56ECA">
              <w:rPr>
                <w:rFonts w:ascii="Garamond" w:hAnsi="Garamond" w:cs="Times New Roman"/>
                <w:i/>
              </w:rPr>
              <w:t>Free</w:t>
            </w:r>
          </w:p>
        </w:tc>
      </w:tr>
      <w:tr w:rsidR="00A56ECA" w:rsidRPr="00F479E4" w14:paraId="29E065C0" w14:textId="77777777" w:rsidTr="00A43973">
        <w:tc>
          <w:tcPr>
            <w:tcW w:w="2430" w:type="dxa"/>
            <w:vMerge/>
          </w:tcPr>
          <w:p w14:paraId="33D1D7EF" w14:textId="77777777" w:rsidR="00A56ECA" w:rsidRPr="00A56ECA" w:rsidRDefault="00A56ECA" w:rsidP="00A56ECA">
            <w:pPr>
              <w:rPr>
                <w:rFonts w:ascii="Garamond" w:hAnsi="Garamond" w:cs="Times New Roman"/>
                <w:b/>
              </w:rPr>
            </w:pPr>
          </w:p>
        </w:tc>
        <w:tc>
          <w:tcPr>
            <w:tcW w:w="3661" w:type="dxa"/>
            <w:shd w:val="clear" w:color="auto" w:fill="auto"/>
          </w:tcPr>
          <w:p w14:paraId="1455C584" w14:textId="119D7987" w:rsidR="00A56ECA" w:rsidRPr="00A56ECA" w:rsidRDefault="005461B2" w:rsidP="00A56ECA">
            <w:pPr>
              <w:rPr>
                <w:rStyle w:val="Hyperlink"/>
                <w:rFonts w:ascii="Garamond" w:hAnsi="Garamond" w:cs="Times New Roman"/>
                <w:lang w:val="en-CA"/>
              </w:rPr>
            </w:pPr>
            <w:hyperlink r:id="rId12" w:anchor="t=1" w:history="1">
              <w:r w:rsidR="00A56ECA" w:rsidRPr="00A56ECA">
                <w:rPr>
                  <w:rStyle w:val="Hyperlink"/>
                  <w:rFonts w:ascii="Garamond" w:hAnsi="Garamond" w:cs="Times New Roman"/>
                  <w:lang w:val="en-CA"/>
                </w:rPr>
                <w:t>Essential Skills for New Managers</w:t>
              </w:r>
            </w:hyperlink>
          </w:p>
        </w:tc>
        <w:tc>
          <w:tcPr>
            <w:tcW w:w="6520" w:type="dxa"/>
            <w:shd w:val="clear" w:color="auto" w:fill="auto"/>
          </w:tcPr>
          <w:p w14:paraId="455B979E" w14:textId="77777777" w:rsidR="00A56ECA" w:rsidRPr="00F479E4" w:rsidRDefault="00A56ECA" w:rsidP="00A56ECA">
            <w:pPr>
              <w:rPr>
                <w:rFonts w:ascii="Garamond" w:hAnsi="Garamond" w:cs="Times New Roman"/>
                <w:iCs/>
                <w:lang w:val="en-CA"/>
              </w:rPr>
            </w:pPr>
            <w:r w:rsidRPr="00F479E4">
              <w:rPr>
                <w:rFonts w:ascii="Garamond" w:hAnsi="Garamond" w:cs="Times New Roman"/>
                <w:iCs/>
                <w:lang w:val="en-CA"/>
              </w:rPr>
              <w:t>This curriculum will address questions such as:</w:t>
            </w:r>
          </w:p>
          <w:p w14:paraId="65D46409" w14:textId="77777777" w:rsidR="00A56ECA" w:rsidRPr="00F479E4" w:rsidRDefault="00A56ECA" w:rsidP="00A56ECA">
            <w:pPr>
              <w:pStyle w:val="ListParagraph"/>
              <w:numPr>
                <w:ilvl w:val="0"/>
                <w:numId w:val="23"/>
              </w:numPr>
              <w:rPr>
                <w:rFonts w:ascii="Garamond" w:hAnsi="Garamond" w:cs="Times New Roman"/>
                <w:i/>
                <w:iCs/>
                <w:lang w:val="en-CA"/>
              </w:rPr>
            </w:pPr>
            <w:r w:rsidRPr="00F479E4">
              <w:rPr>
                <w:rFonts w:ascii="Garamond" w:hAnsi="Garamond" w:cs="Times New Roman"/>
                <w:i/>
                <w:iCs/>
                <w:lang w:val="en-CA"/>
              </w:rPr>
              <w:t>What are the markings of an effective manager? </w:t>
            </w:r>
          </w:p>
          <w:p w14:paraId="200E8CBB" w14:textId="77777777" w:rsidR="00A56ECA" w:rsidRPr="00F479E4" w:rsidRDefault="00A56ECA" w:rsidP="00A56ECA">
            <w:pPr>
              <w:pStyle w:val="ListParagraph"/>
              <w:numPr>
                <w:ilvl w:val="0"/>
                <w:numId w:val="23"/>
              </w:numPr>
              <w:rPr>
                <w:rFonts w:ascii="Garamond" w:hAnsi="Garamond" w:cs="Times New Roman"/>
                <w:i/>
                <w:iCs/>
                <w:lang w:val="en-CA"/>
              </w:rPr>
            </w:pPr>
            <w:r w:rsidRPr="00F479E4">
              <w:rPr>
                <w:rFonts w:ascii="Garamond" w:hAnsi="Garamond" w:cs="Times New Roman"/>
                <w:i/>
                <w:iCs/>
                <w:lang w:val="en-CA"/>
              </w:rPr>
              <w:t>What knowledge and skillset are essential for great managers to succeed in leading people? </w:t>
            </w:r>
          </w:p>
          <w:p w14:paraId="6939A524" w14:textId="77777777" w:rsidR="00A56ECA" w:rsidRPr="00F479E4" w:rsidRDefault="00A56ECA" w:rsidP="00A56ECA">
            <w:pPr>
              <w:pStyle w:val="ListParagraph"/>
              <w:numPr>
                <w:ilvl w:val="0"/>
                <w:numId w:val="23"/>
              </w:numPr>
              <w:rPr>
                <w:rFonts w:ascii="Garamond" w:hAnsi="Garamond" w:cs="Times New Roman"/>
                <w:i/>
                <w:iCs/>
                <w:lang w:val="en-CA"/>
              </w:rPr>
            </w:pPr>
            <w:r w:rsidRPr="00F479E4">
              <w:rPr>
                <w:rFonts w:ascii="Garamond" w:hAnsi="Garamond" w:cs="Times New Roman"/>
                <w:i/>
                <w:iCs/>
                <w:lang w:val="en-CA"/>
              </w:rPr>
              <w:t>What are the most common pitfalls of managing people? </w:t>
            </w:r>
          </w:p>
          <w:p w14:paraId="39871CB0" w14:textId="2B3B00E1" w:rsidR="00A56ECA" w:rsidRPr="00A56ECA" w:rsidRDefault="00A56ECA" w:rsidP="00A56ECA">
            <w:pPr>
              <w:pStyle w:val="ListParagraph"/>
              <w:numPr>
                <w:ilvl w:val="0"/>
                <w:numId w:val="23"/>
              </w:numPr>
              <w:rPr>
                <w:rFonts w:ascii="Garamond" w:hAnsi="Garamond" w:cs="Times New Roman"/>
                <w:i/>
                <w:iCs/>
                <w:lang w:val="en-CA"/>
              </w:rPr>
            </w:pPr>
            <w:r w:rsidRPr="00F479E4">
              <w:rPr>
                <w:rFonts w:ascii="Garamond" w:hAnsi="Garamond" w:cs="Times New Roman"/>
                <w:i/>
                <w:iCs/>
                <w:lang w:val="en-CA"/>
              </w:rPr>
              <w:t>What are the essential skills that all new managers need to be successful?</w:t>
            </w:r>
          </w:p>
        </w:tc>
        <w:tc>
          <w:tcPr>
            <w:tcW w:w="1273" w:type="dxa"/>
            <w:shd w:val="clear" w:color="auto" w:fill="auto"/>
          </w:tcPr>
          <w:p w14:paraId="0F646D93" w14:textId="73733E5A" w:rsidR="00A56ECA" w:rsidRPr="00A56ECA" w:rsidRDefault="00A56ECA" w:rsidP="00A56ECA">
            <w:pPr>
              <w:jc w:val="center"/>
              <w:rPr>
                <w:rFonts w:ascii="Garamond" w:hAnsi="Garamond" w:cs="Times New Roman"/>
                <w:i/>
                <w:lang w:val="en-CA"/>
              </w:rPr>
            </w:pPr>
            <w:r w:rsidRPr="00A56ECA">
              <w:rPr>
                <w:rFonts w:ascii="Garamond" w:hAnsi="Garamond" w:cs="Times New Roman"/>
                <w:i/>
                <w:lang w:val="en-CA"/>
              </w:rPr>
              <w:t xml:space="preserve">2-3 hour </w:t>
            </w:r>
          </w:p>
        </w:tc>
        <w:tc>
          <w:tcPr>
            <w:tcW w:w="708" w:type="dxa"/>
            <w:shd w:val="clear" w:color="auto" w:fill="auto"/>
          </w:tcPr>
          <w:p w14:paraId="1ACC4784" w14:textId="272BF93C" w:rsidR="00A56ECA" w:rsidRPr="00A56ECA" w:rsidRDefault="00A56ECA" w:rsidP="00A56ECA">
            <w:pPr>
              <w:rPr>
                <w:rFonts w:ascii="Garamond" w:hAnsi="Garamond" w:cs="Times New Roman"/>
                <w:i/>
                <w:lang w:val="en-CA"/>
              </w:rPr>
            </w:pPr>
            <w:r w:rsidRPr="00A56ECA">
              <w:rPr>
                <w:rFonts w:ascii="Garamond" w:hAnsi="Garamond" w:cs="Times New Roman"/>
                <w:i/>
                <w:lang w:val="en-CA"/>
              </w:rPr>
              <w:t>Free</w:t>
            </w:r>
          </w:p>
        </w:tc>
      </w:tr>
      <w:tr w:rsidR="00A56ECA" w:rsidRPr="00F479E4" w14:paraId="69E5E813" w14:textId="77777777" w:rsidTr="00A43973">
        <w:tc>
          <w:tcPr>
            <w:tcW w:w="2430" w:type="dxa"/>
            <w:vMerge/>
          </w:tcPr>
          <w:p w14:paraId="436F34B8" w14:textId="77777777" w:rsidR="00A56ECA" w:rsidRPr="00A56ECA" w:rsidRDefault="00A56ECA" w:rsidP="00A56ECA">
            <w:pPr>
              <w:rPr>
                <w:rFonts w:ascii="Garamond" w:hAnsi="Garamond" w:cs="Times New Roman"/>
                <w:b/>
                <w:lang w:val="en-CA"/>
              </w:rPr>
            </w:pPr>
          </w:p>
        </w:tc>
        <w:tc>
          <w:tcPr>
            <w:tcW w:w="3661" w:type="dxa"/>
            <w:shd w:val="clear" w:color="auto" w:fill="auto"/>
          </w:tcPr>
          <w:p w14:paraId="0C34B4FE" w14:textId="06AFF392" w:rsidR="00A56ECA" w:rsidRPr="00A56ECA" w:rsidRDefault="005461B2" w:rsidP="00A56ECA">
            <w:pPr>
              <w:rPr>
                <w:rStyle w:val="Hyperlink"/>
                <w:rFonts w:ascii="Garamond" w:hAnsi="Garamond" w:cs="Times New Roman"/>
                <w:lang w:val="en-CA"/>
              </w:rPr>
            </w:pPr>
            <w:hyperlink r:id="rId13" w:anchor="t=1" w:history="1">
              <w:r w:rsidR="00A56ECA" w:rsidRPr="00A56ECA">
                <w:rPr>
                  <w:rStyle w:val="Hyperlink"/>
                  <w:rFonts w:ascii="Garamond" w:hAnsi="Garamond" w:cs="Times New Roman"/>
                  <w:lang w:val="en-CA"/>
                </w:rPr>
                <w:t>Recorded Webinar: Thriving in the Midst of Crisis -The Key to Being a Resilient Humanitarian Worker</w:t>
              </w:r>
            </w:hyperlink>
          </w:p>
          <w:p w14:paraId="1C465542" w14:textId="77777777" w:rsidR="00A56ECA" w:rsidRPr="00A56ECA" w:rsidRDefault="00A56ECA" w:rsidP="00A56ECA">
            <w:pPr>
              <w:rPr>
                <w:rStyle w:val="Hyperlink"/>
                <w:rFonts w:ascii="Garamond" w:hAnsi="Garamond" w:cs="Times New Roman"/>
                <w:lang w:val="en-CA"/>
              </w:rPr>
            </w:pPr>
          </w:p>
        </w:tc>
        <w:tc>
          <w:tcPr>
            <w:tcW w:w="6520" w:type="dxa"/>
            <w:shd w:val="clear" w:color="auto" w:fill="auto"/>
          </w:tcPr>
          <w:p w14:paraId="5141735B" w14:textId="1E0A1355" w:rsidR="00A56ECA" w:rsidRPr="00A43973" w:rsidRDefault="00A56ECA"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 xml:space="preserve">Humanitarian workers are well trained to address the stress and trauma </w:t>
            </w:r>
            <w:proofErr w:type="gramStart"/>
            <w:r w:rsidRPr="00A43973">
              <w:rPr>
                <w:rFonts w:ascii="Garamond" w:hAnsi="Garamond" w:cs="Times New Roman"/>
                <w:i/>
                <w:iCs/>
                <w:lang w:val="en-CA"/>
              </w:rPr>
              <w:t>locals</w:t>
            </w:r>
            <w:proofErr w:type="gramEnd"/>
            <w:r w:rsidRPr="00A43973">
              <w:rPr>
                <w:rFonts w:ascii="Garamond" w:hAnsi="Garamond" w:cs="Times New Roman"/>
                <w:i/>
                <w:iCs/>
                <w:lang w:val="en-CA"/>
              </w:rPr>
              <w:t xml:space="preserve"> face when disaster strikes, but are they also trained to handle the pressures they face as aid workers? Lisa McKay shares her expertise in developing humanitarian workers so that they don't just survive in their jobs, but thrive.  Webinar attendees will learn: » Several key personal skills and strengths of resilient humanitarian workers » Ways in which leadership can help promote resilience in their disaster response employees » How to identify and access additional resources that can enhance your resilience</w:t>
            </w:r>
          </w:p>
        </w:tc>
        <w:tc>
          <w:tcPr>
            <w:tcW w:w="1273" w:type="dxa"/>
            <w:shd w:val="clear" w:color="auto" w:fill="auto"/>
          </w:tcPr>
          <w:p w14:paraId="56F3549B" w14:textId="311F0989" w:rsidR="00A56ECA" w:rsidRPr="00A56ECA" w:rsidRDefault="00A56ECA" w:rsidP="00A56ECA">
            <w:pPr>
              <w:jc w:val="center"/>
              <w:rPr>
                <w:rFonts w:ascii="Garamond" w:hAnsi="Garamond" w:cs="Times New Roman"/>
                <w:i/>
                <w:lang w:val="en-CA"/>
              </w:rPr>
            </w:pPr>
            <w:r w:rsidRPr="00A56ECA">
              <w:rPr>
                <w:rFonts w:ascii="Garamond" w:hAnsi="Garamond" w:cs="Times New Roman"/>
                <w:i/>
                <w:lang w:val="en-CA"/>
              </w:rPr>
              <w:t>1 hour</w:t>
            </w:r>
          </w:p>
        </w:tc>
        <w:tc>
          <w:tcPr>
            <w:tcW w:w="708" w:type="dxa"/>
            <w:shd w:val="clear" w:color="auto" w:fill="auto"/>
          </w:tcPr>
          <w:p w14:paraId="5001A363" w14:textId="0EBD8CC3" w:rsidR="00A56ECA" w:rsidRPr="00A56ECA" w:rsidRDefault="00A56ECA" w:rsidP="00A56ECA">
            <w:pPr>
              <w:rPr>
                <w:rFonts w:ascii="Garamond" w:hAnsi="Garamond" w:cs="Times New Roman"/>
                <w:i/>
                <w:lang w:val="en-CA"/>
              </w:rPr>
            </w:pPr>
            <w:r w:rsidRPr="00A56ECA">
              <w:rPr>
                <w:rFonts w:ascii="Garamond" w:hAnsi="Garamond" w:cs="Times New Roman"/>
                <w:i/>
                <w:lang w:val="en-CA"/>
              </w:rPr>
              <w:t>Free</w:t>
            </w:r>
          </w:p>
        </w:tc>
      </w:tr>
      <w:tr w:rsidR="00A43973" w:rsidRPr="00F479E4" w14:paraId="3F3E55B6" w14:textId="77777777" w:rsidTr="00687781">
        <w:tc>
          <w:tcPr>
            <w:tcW w:w="2430" w:type="dxa"/>
          </w:tcPr>
          <w:p w14:paraId="1BEC78A6" w14:textId="77777777" w:rsidR="00A43973" w:rsidRPr="00A56ECA" w:rsidRDefault="00A43973" w:rsidP="00A43973">
            <w:pPr>
              <w:rPr>
                <w:rFonts w:ascii="Garamond" w:hAnsi="Garamond" w:cs="Times New Roman"/>
                <w:b/>
                <w:lang w:val="en-CA"/>
              </w:rPr>
            </w:pPr>
            <w:r w:rsidRPr="009A5C67">
              <w:rPr>
                <w:rFonts w:ascii="Garamond" w:hAnsi="Garamond"/>
                <w:b/>
                <w:lang w:val="en-CA"/>
              </w:rPr>
              <w:t>Business Skills Development.</w:t>
            </w:r>
          </w:p>
        </w:tc>
        <w:tc>
          <w:tcPr>
            <w:tcW w:w="3661" w:type="dxa"/>
            <w:shd w:val="clear" w:color="auto" w:fill="auto"/>
            <w:vAlign w:val="center"/>
          </w:tcPr>
          <w:p w14:paraId="59DD4375" w14:textId="77777777" w:rsidR="00A43973" w:rsidRPr="00A56ECA" w:rsidRDefault="005461B2" w:rsidP="00A43973">
            <w:pPr>
              <w:rPr>
                <w:rFonts w:ascii="Garamond" w:hAnsi="Garamond" w:cs="Times New Roman"/>
                <w:lang w:val="en-CA"/>
              </w:rPr>
            </w:pPr>
            <w:hyperlink r:id="rId14" w:history="1">
              <w:r w:rsidR="00A43973" w:rsidRPr="00A56ECA">
                <w:rPr>
                  <w:rStyle w:val="Hyperlink"/>
                  <w:rFonts w:ascii="Garamond" w:hAnsi="Garamond" w:cs="Times New Roman"/>
                  <w:lang w:val="en-CA"/>
                </w:rPr>
                <w:t>Humanitarian Essentials Pathway</w:t>
              </w:r>
            </w:hyperlink>
          </w:p>
          <w:p w14:paraId="1871C077" w14:textId="77777777" w:rsidR="00A43973" w:rsidRPr="00A56ECA" w:rsidRDefault="00A43973" w:rsidP="00A43973">
            <w:pPr>
              <w:rPr>
                <w:rStyle w:val="Hyperlink"/>
                <w:rFonts w:ascii="Garamond" w:hAnsi="Garamond" w:cs="Times New Roman"/>
              </w:rPr>
            </w:pPr>
          </w:p>
        </w:tc>
        <w:tc>
          <w:tcPr>
            <w:tcW w:w="6520" w:type="dxa"/>
            <w:shd w:val="clear" w:color="auto" w:fill="auto"/>
            <w:vAlign w:val="center"/>
          </w:tcPr>
          <w:p w14:paraId="5EF14A5A" w14:textId="77777777" w:rsidR="00A43973" w:rsidRPr="00A43973" w:rsidRDefault="00A43973" w:rsidP="00A43973">
            <w:pPr>
              <w:rPr>
                <w:rFonts w:ascii="Garamond" w:hAnsi="Garamond" w:cs="Times New Roman"/>
                <w:i/>
                <w:iCs/>
                <w:lang w:val="en-CA"/>
              </w:rPr>
            </w:pPr>
            <w:r w:rsidRPr="00A43973">
              <w:rPr>
                <w:rFonts w:ascii="Garamond" w:hAnsi="Garamond" w:cs="Times New Roman"/>
                <w:i/>
                <w:iCs/>
                <w:lang w:val="en-CA"/>
              </w:rPr>
              <w:t>This pathway will introduce you to the following competencies of the CHCF:</w:t>
            </w:r>
          </w:p>
          <w:p w14:paraId="69BE5694"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Understanding the humanitarian context;</w:t>
            </w:r>
          </w:p>
          <w:p w14:paraId="460C5D95"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Applying humanitarian standards and principles;</w:t>
            </w:r>
          </w:p>
          <w:p w14:paraId="636EF398"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Ensuring programme quality and impact;</w:t>
            </w:r>
          </w:p>
          <w:p w14:paraId="3283FF96"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Working accountably;</w:t>
            </w:r>
          </w:p>
          <w:p w14:paraId="0CF0F084"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Listening and creating dialogue;</w:t>
            </w:r>
          </w:p>
          <w:p w14:paraId="1247B553"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Working with others;</w:t>
            </w:r>
          </w:p>
          <w:p w14:paraId="6403DB8F"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Minimising risks to crisis-affected people, partners and stakeholders;</w:t>
            </w:r>
          </w:p>
          <w:p w14:paraId="030AF5D0"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Managing personal safety and security;</w:t>
            </w:r>
          </w:p>
          <w:p w14:paraId="5684DF83"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Adapting and coping;</w:t>
            </w:r>
          </w:p>
          <w:p w14:paraId="427F9236"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Maintaining professionalism.</w:t>
            </w:r>
          </w:p>
        </w:tc>
        <w:tc>
          <w:tcPr>
            <w:tcW w:w="1273" w:type="dxa"/>
            <w:shd w:val="clear" w:color="auto" w:fill="auto"/>
          </w:tcPr>
          <w:p w14:paraId="3319087F" w14:textId="77777777" w:rsidR="00A43973" w:rsidRPr="00A56ECA" w:rsidRDefault="00A43973" w:rsidP="00A43973">
            <w:pPr>
              <w:jc w:val="center"/>
              <w:rPr>
                <w:rFonts w:ascii="Garamond" w:hAnsi="Garamond" w:cs="Times New Roman"/>
                <w:i/>
                <w:lang w:val="en-CA"/>
              </w:rPr>
            </w:pPr>
            <w:r w:rsidRPr="00A56ECA">
              <w:rPr>
                <w:rFonts w:ascii="Garamond" w:hAnsi="Garamond" w:cs="Times New Roman"/>
                <w:lang w:val="en-CA"/>
              </w:rPr>
              <w:t>20 -22 hours</w:t>
            </w:r>
          </w:p>
        </w:tc>
        <w:tc>
          <w:tcPr>
            <w:tcW w:w="708" w:type="dxa"/>
            <w:shd w:val="clear" w:color="auto" w:fill="auto"/>
          </w:tcPr>
          <w:p w14:paraId="6267B2AC" w14:textId="77777777" w:rsidR="00A43973" w:rsidRPr="00A56ECA" w:rsidRDefault="00A43973" w:rsidP="00A43973">
            <w:pPr>
              <w:rPr>
                <w:rFonts w:ascii="Garamond" w:hAnsi="Garamond" w:cs="Times New Roman"/>
                <w:i/>
                <w:lang w:val="en-CA"/>
              </w:rPr>
            </w:pPr>
            <w:r w:rsidRPr="00A56ECA">
              <w:rPr>
                <w:rFonts w:ascii="Garamond" w:hAnsi="Garamond" w:cs="Times New Roman"/>
                <w:lang w:val="en-CA"/>
              </w:rPr>
              <w:t>Free</w:t>
            </w:r>
          </w:p>
        </w:tc>
      </w:tr>
      <w:tr w:rsidR="00A43973" w:rsidRPr="00F479E4" w14:paraId="6C0893C8" w14:textId="77777777" w:rsidTr="00687781">
        <w:tc>
          <w:tcPr>
            <w:tcW w:w="2430" w:type="dxa"/>
            <w:vMerge w:val="restart"/>
          </w:tcPr>
          <w:p w14:paraId="41AC9C34" w14:textId="2B1BC20C" w:rsidR="00A43973" w:rsidRPr="009A5C67" w:rsidRDefault="00A43973" w:rsidP="00A43973">
            <w:pPr>
              <w:rPr>
                <w:rFonts w:ascii="Garamond" w:hAnsi="Garamond"/>
                <w:b/>
                <w:lang w:val="en-CA"/>
              </w:rPr>
            </w:pPr>
            <w:r w:rsidRPr="009A5C67">
              <w:rPr>
                <w:rFonts w:ascii="Garamond" w:hAnsi="Garamond"/>
                <w:b/>
                <w:lang w:val="en-CA"/>
              </w:rPr>
              <w:lastRenderedPageBreak/>
              <w:t>Business Skills Development.</w:t>
            </w:r>
          </w:p>
        </w:tc>
        <w:tc>
          <w:tcPr>
            <w:tcW w:w="3661" w:type="dxa"/>
            <w:shd w:val="clear" w:color="auto" w:fill="auto"/>
            <w:vAlign w:val="center"/>
          </w:tcPr>
          <w:p w14:paraId="07B81BD1" w14:textId="77777777" w:rsidR="00A43973" w:rsidRPr="00A56ECA" w:rsidRDefault="005461B2" w:rsidP="00A43973">
            <w:pPr>
              <w:rPr>
                <w:rStyle w:val="Hyperlink"/>
                <w:rFonts w:ascii="Garamond" w:hAnsi="Garamond" w:cs="Times New Roman"/>
                <w:lang w:val="en-CA"/>
              </w:rPr>
            </w:pPr>
            <w:hyperlink r:id="rId15" w:history="1">
              <w:r w:rsidR="00A43973" w:rsidRPr="00A56ECA">
                <w:rPr>
                  <w:rStyle w:val="Hyperlink"/>
                  <w:rFonts w:ascii="Garamond" w:hAnsi="Garamond" w:cs="Times New Roman"/>
                  <w:lang w:val="en-CA"/>
                </w:rPr>
                <w:t>Gender issues in humanitarian action</w:t>
              </w:r>
            </w:hyperlink>
          </w:p>
          <w:p w14:paraId="15F13BE7" w14:textId="77777777" w:rsidR="00A43973" w:rsidRPr="00A56ECA" w:rsidRDefault="00A43973" w:rsidP="00A43973">
            <w:pPr>
              <w:rPr>
                <w:rFonts w:ascii="Garamond" w:hAnsi="Garamond"/>
              </w:rPr>
            </w:pPr>
          </w:p>
        </w:tc>
        <w:tc>
          <w:tcPr>
            <w:tcW w:w="6520" w:type="dxa"/>
            <w:shd w:val="clear" w:color="auto" w:fill="auto"/>
            <w:vAlign w:val="center"/>
          </w:tcPr>
          <w:p w14:paraId="3D0FD4B4" w14:textId="77777777" w:rsidR="00A43973" w:rsidRPr="00A43973" w:rsidRDefault="00A43973" w:rsidP="00A43973">
            <w:pPr>
              <w:rPr>
                <w:rFonts w:ascii="Garamond" w:hAnsi="Garamond" w:cs="Times New Roman"/>
                <w:i/>
                <w:iCs/>
                <w:lang w:val="en-CA"/>
              </w:rPr>
            </w:pPr>
            <w:r w:rsidRPr="00A43973">
              <w:rPr>
                <w:rFonts w:ascii="Garamond" w:hAnsi="Garamond" w:cs="Times New Roman"/>
                <w:i/>
                <w:iCs/>
                <w:lang w:val="en-CA"/>
              </w:rPr>
              <w:t>At the end of the programme, you will:</w:t>
            </w:r>
          </w:p>
          <w:p w14:paraId="235FC493"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Have familiarised or re-familiarised yourself with how to apply a gender lens in all the phases of humanitarian programming, from gathering and assessing gender-related information in the early phases of a humanitarian response to planning gender-sensitive activities; from implementing gender-sensitive activities to monitor gender equality using checklists;</w:t>
            </w:r>
          </w:p>
          <w:p w14:paraId="2C05044F"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Be able to explain the basic concepts associated with sexual and gender-based violence (SGBV), including underlying causes and risk factors contributing to it, and its possible consequences;</w:t>
            </w:r>
          </w:p>
          <w:p w14:paraId="57831A6C"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Have familiarised yourself with SGBV legal framework;</w:t>
            </w:r>
          </w:p>
          <w:p w14:paraId="6293CB8E" w14:textId="5B998543" w:rsidR="00A43973" w:rsidRPr="00A43973" w:rsidRDefault="00A43973" w:rsidP="00A43973">
            <w:pPr>
              <w:rPr>
                <w:rFonts w:ascii="Garamond" w:hAnsi="Garamond" w:cs="Times New Roman"/>
                <w:i/>
                <w:iCs/>
                <w:lang w:val="en-CA"/>
              </w:rPr>
            </w:pPr>
            <w:r w:rsidRPr="00A43973">
              <w:rPr>
                <w:rFonts w:ascii="Garamond" w:hAnsi="Garamond" w:cs="Times New Roman"/>
                <w:i/>
                <w:iCs/>
                <w:lang w:val="en-CA"/>
              </w:rPr>
              <w:t>Have explored actions for prevention of and response to SGBV.</w:t>
            </w:r>
          </w:p>
        </w:tc>
        <w:tc>
          <w:tcPr>
            <w:tcW w:w="1273" w:type="dxa"/>
            <w:shd w:val="clear" w:color="auto" w:fill="auto"/>
          </w:tcPr>
          <w:p w14:paraId="5AF50118" w14:textId="2B9A47FD" w:rsidR="00A43973" w:rsidRPr="00A56ECA" w:rsidRDefault="00A43973" w:rsidP="00A43973">
            <w:pPr>
              <w:jc w:val="center"/>
              <w:rPr>
                <w:rFonts w:ascii="Garamond" w:hAnsi="Garamond" w:cs="Times New Roman"/>
                <w:lang w:val="en-CA"/>
              </w:rPr>
            </w:pPr>
            <w:r w:rsidRPr="00A56ECA">
              <w:rPr>
                <w:rFonts w:ascii="Garamond" w:hAnsi="Garamond" w:cs="Times New Roman"/>
                <w:i/>
                <w:lang w:val="en-CA"/>
              </w:rPr>
              <w:t>9 hours</w:t>
            </w:r>
          </w:p>
        </w:tc>
        <w:tc>
          <w:tcPr>
            <w:tcW w:w="708" w:type="dxa"/>
            <w:shd w:val="clear" w:color="auto" w:fill="auto"/>
          </w:tcPr>
          <w:p w14:paraId="0437CEE3" w14:textId="58C876EC" w:rsidR="00A43973" w:rsidRPr="00A56ECA" w:rsidRDefault="00A43973" w:rsidP="00A43973">
            <w:pPr>
              <w:rPr>
                <w:rFonts w:ascii="Garamond" w:hAnsi="Garamond" w:cs="Times New Roman"/>
                <w:lang w:val="en-CA"/>
              </w:rPr>
            </w:pPr>
            <w:r w:rsidRPr="00A56ECA">
              <w:rPr>
                <w:rFonts w:ascii="Garamond" w:hAnsi="Garamond" w:cs="Times New Roman"/>
                <w:i/>
                <w:lang w:val="en-CA"/>
              </w:rPr>
              <w:t>Free</w:t>
            </w:r>
          </w:p>
        </w:tc>
      </w:tr>
      <w:tr w:rsidR="00A43973" w:rsidRPr="008B0E3E" w14:paraId="3662E59B" w14:textId="77777777" w:rsidTr="00687781">
        <w:tc>
          <w:tcPr>
            <w:tcW w:w="2430" w:type="dxa"/>
            <w:vMerge/>
          </w:tcPr>
          <w:p w14:paraId="4904C7A7" w14:textId="4374C72A" w:rsidR="00A43973" w:rsidRPr="00A56ECA" w:rsidRDefault="00A43973" w:rsidP="00A43973">
            <w:pPr>
              <w:rPr>
                <w:rFonts w:ascii="Garamond" w:hAnsi="Garamond" w:cs="Times New Roman"/>
                <w:b/>
                <w:lang w:val="en-CA"/>
              </w:rPr>
            </w:pPr>
          </w:p>
        </w:tc>
        <w:tc>
          <w:tcPr>
            <w:tcW w:w="3661" w:type="dxa"/>
            <w:shd w:val="clear" w:color="auto" w:fill="auto"/>
          </w:tcPr>
          <w:p w14:paraId="56860C19" w14:textId="77777777" w:rsidR="00A43973" w:rsidRPr="00A56ECA" w:rsidRDefault="00A43973" w:rsidP="00A43973">
            <w:pPr>
              <w:rPr>
                <w:rStyle w:val="Hyperlink"/>
                <w:rFonts w:ascii="Garamond" w:hAnsi="Garamond" w:cs="Times New Roman"/>
                <w:lang w:val="en-CA"/>
              </w:rPr>
            </w:pPr>
          </w:p>
          <w:p w14:paraId="6F8AFB83" w14:textId="77777777" w:rsidR="00A43973" w:rsidRDefault="00A43973" w:rsidP="00A43973">
            <w:pPr>
              <w:rPr>
                <w:rStyle w:val="Hyperlink"/>
                <w:rFonts w:ascii="Garamond" w:hAnsi="Garamond" w:cs="Times New Roman"/>
                <w:lang w:val="en-CA"/>
              </w:rPr>
            </w:pPr>
          </w:p>
          <w:p w14:paraId="41DFC807" w14:textId="77777777" w:rsidR="00A43973" w:rsidRDefault="00A43973" w:rsidP="00A43973">
            <w:pPr>
              <w:rPr>
                <w:rStyle w:val="Hyperlink"/>
                <w:rFonts w:ascii="Garamond" w:hAnsi="Garamond" w:cs="Times New Roman"/>
                <w:lang w:val="en-CA"/>
              </w:rPr>
            </w:pPr>
          </w:p>
          <w:p w14:paraId="7B05A3A8" w14:textId="77777777" w:rsidR="00A43973" w:rsidRPr="00A56ECA" w:rsidRDefault="00A43973" w:rsidP="00A43973">
            <w:pPr>
              <w:rPr>
                <w:rStyle w:val="Hyperlink"/>
                <w:rFonts w:ascii="Garamond" w:hAnsi="Garamond" w:cs="Times New Roman"/>
                <w:lang w:val="en-CA"/>
              </w:rPr>
            </w:pPr>
          </w:p>
          <w:p w14:paraId="576C30C0" w14:textId="22646FA0" w:rsidR="00A43973" w:rsidRPr="00A56ECA" w:rsidRDefault="00A43973" w:rsidP="00A43973">
            <w:pPr>
              <w:rPr>
                <w:rStyle w:val="Hyperlink"/>
                <w:rFonts w:ascii="Garamond" w:hAnsi="Garamond" w:cs="Times New Roman"/>
                <w:lang w:val="en-CA"/>
              </w:rPr>
            </w:pPr>
            <w:r w:rsidRPr="00A56ECA">
              <w:rPr>
                <w:rStyle w:val="Hyperlink"/>
                <w:rFonts w:ascii="Garamond" w:hAnsi="Garamond" w:cs="Times New Roman"/>
                <w:lang w:val="en-CA"/>
              </w:rPr>
              <w:t>Introduction to Coaching and Mentoring</w:t>
            </w:r>
          </w:p>
        </w:tc>
        <w:tc>
          <w:tcPr>
            <w:tcW w:w="6520" w:type="dxa"/>
            <w:shd w:val="clear" w:color="auto" w:fill="auto"/>
          </w:tcPr>
          <w:p w14:paraId="021B0FE4" w14:textId="77777777" w:rsidR="00A43973" w:rsidRPr="00A43973" w:rsidRDefault="00A43973" w:rsidP="00A43973">
            <w:pPr>
              <w:rPr>
                <w:rFonts w:ascii="Garamond" w:hAnsi="Garamond" w:cs="Times New Roman"/>
                <w:i/>
                <w:iCs/>
                <w:lang w:val="en-CA"/>
              </w:rPr>
            </w:pPr>
            <w:r w:rsidRPr="00A43973">
              <w:rPr>
                <w:rFonts w:ascii="Garamond" w:hAnsi="Garamond" w:cs="Times New Roman"/>
                <w:i/>
                <w:iCs/>
                <w:lang w:val="en-CA"/>
              </w:rPr>
              <w:t>On completion of this course you will:</w:t>
            </w:r>
          </w:p>
          <w:p w14:paraId="633D4B3C"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Understand and explain the purpose and differences between coaching and mentoring and how they can be used within the constraints of the humanitarian sector</w:t>
            </w:r>
          </w:p>
          <w:p w14:paraId="417C197C"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Recognise the benefits of coaching and mentoring for different stakeholders</w:t>
            </w:r>
          </w:p>
          <w:p w14:paraId="50EA8EF9"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Describe the steps of a coaching model - What? So what? Now what?</w:t>
            </w:r>
          </w:p>
          <w:p w14:paraId="6202850B"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Be able to implement the coaching/mentoring phases – set up (contracting), establish the relationship, structure conversations, review the process</w:t>
            </w:r>
          </w:p>
          <w:p w14:paraId="15B6D2A3"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Have the confidence to practise the skills</w:t>
            </w:r>
          </w:p>
          <w:p w14:paraId="74EB23F8" w14:textId="77777777" w:rsid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Be prepared to coach</w:t>
            </w:r>
          </w:p>
          <w:p w14:paraId="6C9722D8" w14:textId="7BCFC4AC"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Be curious to improve their skills further</w:t>
            </w:r>
          </w:p>
        </w:tc>
        <w:tc>
          <w:tcPr>
            <w:tcW w:w="1273" w:type="dxa"/>
            <w:shd w:val="clear" w:color="auto" w:fill="auto"/>
          </w:tcPr>
          <w:p w14:paraId="7D20A44A" w14:textId="0D7004A6" w:rsidR="00A43973" w:rsidRPr="00A56ECA" w:rsidRDefault="00A43973" w:rsidP="00A43973">
            <w:pPr>
              <w:jc w:val="center"/>
              <w:rPr>
                <w:rFonts w:ascii="Garamond" w:hAnsi="Garamond" w:cs="Times New Roman"/>
                <w:i/>
                <w:lang w:val="en-CA"/>
              </w:rPr>
            </w:pPr>
            <w:r w:rsidRPr="00A56ECA">
              <w:rPr>
                <w:rFonts w:ascii="Garamond" w:hAnsi="Garamond" w:cs="Times New Roman"/>
                <w:i/>
                <w:lang w:val="en-CA"/>
              </w:rPr>
              <w:t xml:space="preserve">75 </w:t>
            </w:r>
            <w:proofErr w:type="spellStart"/>
            <w:r w:rsidRPr="00A56ECA">
              <w:rPr>
                <w:rFonts w:ascii="Garamond" w:hAnsi="Garamond" w:cs="Times New Roman"/>
                <w:i/>
                <w:lang w:val="en-CA"/>
              </w:rPr>
              <w:t>mn</w:t>
            </w:r>
            <w:proofErr w:type="spellEnd"/>
          </w:p>
        </w:tc>
        <w:tc>
          <w:tcPr>
            <w:tcW w:w="708" w:type="dxa"/>
            <w:shd w:val="clear" w:color="auto" w:fill="auto"/>
          </w:tcPr>
          <w:p w14:paraId="684B9368" w14:textId="1D6F1844" w:rsidR="00A43973" w:rsidRPr="00A56ECA" w:rsidRDefault="00A43973" w:rsidP="00A43973">
            <w:pPr>
              <w:rPr>
                <w:rFonts w:ascii="Garamond" w:hAnsi="Garamond" w:cs="Times New Roman"/>
                <w:i/>
                <w:lang w:val="en-CA"/>
              </w:rPr>
            </w:pPr>
            <w:r w:rsidRPr="00A56ECA">
              <w:rPr>
                <w:rFonts w:ascii="Garamond" w:hAnsi="Garamond" w:cs="Times New Roman"/>
                <w:i/>
                <w:lang w:val="en-CA"/>
              </w:rPr>
              <w:t>Free</w:t>
            </w:r>
          </w:p>
        </w:tc>
      </w:tr>
      <w:tr w:rsidR="00A43973" w:rsidRPr="008B0E3E" w14:paraId="51F39898" w14:textId="77777777" w:rsidTr="00A43973">
        <w:trPr>
          <w:trHeight w:val="1290"/>
        </w:trPr>
        <w:tc>
          <w:tcPr>
            <w:tcW w:w="2430" w:type="dxa"/>
            <w:vMerge/>
          </w:tcPr>
          <w:p w14:paraId="1E8FF533" w14:textId="77777777" w:rsidR="00A43973" w:rsidRPr="00A56ECA" w:rsidRDefault="00A43973" w:rsidP="00A43973">
            <w:pPr>
              <w:rPr>
                <w:rFonts w:ascii="Garamond" w:hAnsi="Garamond" w:cs="Times New Roman"/>
                <w:b/>
                <w:lang w:val="en-CA"/>
              </w:rPr>
            </w:pPr>
          </w:p>
        </w:tc>
        <w:tc>
          <w:tcPr>
            <w:tcW w:w="3661" w:type="dxa"/>
            <w:shd w:val="clear" w:color="auto" w:fill="auto"/>
          </w:tcPr>
          <w:p w14:paraId="13BE5CAD" w14:textId="77777777" w:rsidR="00A43973" w:rsidRPr="00A56ECA" w:rsidRDefault="005461B2" w:rsidP="00A43973">
            <w:pPr>
              <w:rPr>
                <w:rStyle w:val="Hyperlink"/>
                <w:rFonts w:ascii="Garamond" w:hAnsi="Garamond" w:cs="Times New Roman"/>
                <w:lang w:val="en-CA"/>
              </w:rPr>
            </w:pPr>
            <w:hyperlink r:id="rId16" w:history="1">
              <w:r w:rsidR="00A43973" w:rsidRPr="00A56ECA">
                <w:rPr>
                  <w:rStyle w:val="Hyperlink"/>
                  <w:rFonts w:ascii="Garamond" w:hAnsi="Garamond" w:cs="Times New Roman"/>
                  <w:lang w:val="en-CA"/>
                </w:rPr>
                <w:t>The Challenge of Performance Leadership with Harvard Kennedy School</w:t>
              </w:r>
            </w:hyperlink>
            <w:r w:rsidR="00A43973" w:rsidRPr="00A56ECA">
              <w:rPr>
                <w:rStyle w:val="Hyperlink"/>
                <w:rFonts w:ascii="Garamond" w:hAnsi="Garamond" w:cs="Times New Roman"/>
                <w:lang w:val="en-CA"/>
              </w:rPr>
              <w:t xml:space="preserve"> </w:t>
            </w:r>
          </w:p>
        </w:tc>
        <w:tc>
          <w:tcPr>
            <w:tcW w:w="6520" w:type="dxa"/>
            <w:shd w:val="clear" w:color="auto" w:fill="auto"/>
          </w:tcPr>
          <w:p w14:paraId="08F626B4" w14:textId="77777777" w:rsidR="00A43973" w:rsidRPr="00A43973" w:rsidRDefault="00A43973" w:rsidP="00A43973">
            <w:pPr>
              <w:pStyle w:val="ListParagraph"/>
              <w:numPr>
                <w:ilvl w:val="0"/>
                <w:numId w:val="23"/>
              </w:numPr>
              <w:rPr>
                <w:rFonts w:ascii="Garamond" w:hAnsi="Garamond" w:cs="Times New Roman"/>
                <w:i/>
                <w:iCs/>
                <w:lang w:val="en-CA"/>
              </w:rPr>
            </w:pPr>
            <w:r w:rsidRPr="00A43973">
              <w:rPr>
                <w:rFonts w:ascii="Garamond" w:hAnsi="Garamond" w:cs="Times New Roman"/>
                <w:i/>
                <w:iCs/>
                <w:lang w:val="en-CA"/>
              </w:rPr>
              <w:t xml:space="preserve">Today, all public executives have to produce results. It comes with the territory. You might be a city public works director, a state public health commissioner, or an EPA regional administrator. You might manage a public agency in Canada, or Australia, or South Africa. It doesn’t make any difference. You are still expected to produce results. Bob </w:t>
            </w:r>
            <w:proofErr w:type="spellStart"/>
            <w:r w:rsidRPr="00A43973">
              <w:rPr>
                <w:rFonts w:ascii="Garamond" w:hAnsi="Garamond" w:cs="Times New Roman"/>
                <w:i/>
                <w:iCs/>
                <w:lang w:val="en-CA"/>
              </w:rPr>
              <w:t>Behn</w:t>
            </w:r>
            <w:proofErr w:type="spellEnd"/>
            <w:r w:rsidRPr="00A43973">
              <w:rPr>
                <w:rFonts w:ascii="Garamond" w:hAnsi="Garamond" w:cs="Times New Roman"/>
                <w:i/>
                <w:iCs/>
                <w:lang w:val="en-CA"/>
              </w:rPr>
              <w:t>, a senior lecturer at Harvard’s Kennedy School of Government, will help you think through how to approach the challenge of performance leadership in this webcast.</w:t>
            </w:r>
          </w:p>
        </w:tc>
        <w:tc>
          <w:tcPr>
            <w:tcW w:w="1273" w:type="dxa"/>
            <w:shd w:val="clear" w:color="auto" w:fill="auto"/>
          </w:tcPr>
          <w:p w14:paraId="6637704D" w14:textId="77777777" w:rsidR="00A43973" w:rsidRPr="00A56ECA" w:rsidRDefault="00A43973" w:rsidP="00A43973">
            <w:pPr>
              <w:jc w:val="center"/>
              <w:rPr>
                <w:rFonts w:ascii="Garamond" w:hAnsi="Garamond"/>
                <w:i/>
                <w:lang w:val="en-CA"/>
              </w:rPr>
            </w:pPr>
            <w:r w:rsidRPr="00A56ECA">
              <w:rPr>
                <w:rFonts w:ascii="Garamond" w:hAnsi="Garamond"/>
                <w:i/>
                <w:lang w:val="en-CA"/>
              </w:rPr>
              <w:t xml:space="preserve">54 </w:t>
            </w:r>
            <w:proofErr w:type="spellStart"/>
            <w:r w:rsidRPr="00A56ECA">
              <w:rPr>
                <w:rFonts w:ascii="Garamond" w:hAnsi="Garamond"/>
                <w:i/>
                <w:lang w:val="en-CA"/>
              </w:rPr>
              <w:t>mn</w:t>
            </w:r>
            <w:proofErr w:type="spellEnd"/>
            <w:r w:rsidRPr="00A56ECA">
              <w:rPr>
                <w:rFonts w:ascii="Garamond" w:hAnsi="Garamond"/>
                <w:i/>
                <w:lang w:val="en-CA"/>
              </w:rPr>
              <w:t xml:space="preserve"> 15 </w:t>
            </w:r>
          </w:p>
        </w:tc>
        <w:tc>
          <w:tcPr>
            <w:tcW w:w="708" w:type="dxa"/>
            <w:shd w:val="clear" w:color="auto" w:fill="auto"/>
          </w:tcPr>
          <w:p w14:paraId="77DC1A8D" w14:textId="77777777" w:rsidR="00A43973" w:rsidRPr="00A56ECA" w:rsidRDefault="00A43973" w:rsidP="00A43973">
            <w:pPr>
              <w:jc w:val="center"/>
              <w:rPr>
                <w:rFonts w:ascii="Garamond" w:hAnsi="Garamond"/>
                <w:i/>
                <w:lang w:val="en-CA"/>
              </w:rPr>
            </w:pPr>
            <w:r w:rsidRPr="00A56ECA">
              <w:rPr>
                <w:rFonts w:ascii="Garamond" w:hAnsi="Garamond"/>
                <w:i/>
                <w:lang w:val="en-CA"/>
              </w:rPr>
              <w:t>Free</w:t>
            </w:r>
          </w:p>
        </w:tc>
      </w:tr>
      <w:tr w:rsidR="00A43973" w:rsidRPr="00A56ECA" w14:paraId="2719FA9D" w14:textId="77777777" w:rsidTr="00A43973">
        <w:trPr>
          <w:trHeight w:val="966"/>
        </w:trPr>
        <w:tc>
          <w:tcPr>
            <w:tcW w:w="2430" w:type="dxa"/>
            <w:vMerge/>
          </w:tcPr>
          <w:p w14:paraId="56D4B21B" w14:textId="77777777" w:rsidR="00A43973" w:rsidRPr="00A56ECA" w:rsidRDefault="00A43973" w:rsidP="00A43973">
            <w:pPr>
              <w:rPr>
                <w:rFonts w:ascii="Garamond" w:hAnsi="Garamond" w:cs="Times New Roman"/>
                <w:b/>
                <w:lang w:val="en-CA"/>
              </w:rPr>
            </w:pPr>
          </w:p>
        </w:tc>
        <w:tc>
          <w:tcPr>
            <w:tcW w:w="3661" w:type="dxa"/>
            <w:shd w:val="clear" w:color="auto" w:fill="auto"/>
          </w:tcPr>
          <w:p w14:paraId="454472FD" w14:textId="77777777" w:rsidR="00A43973" w:rsidRPr="00A56ECA" w:rsidRDefault="00A43973" w:rsidP="00A43973">
            <w:pPr>
              <w:rPr>
                <w:rStyle w:val="Hyperlink"/>
                <w:rFonts w:ascii="Garamond" w:hAnsi="Garamond" w:cs="Times New Roman"/>
                <w:lang w:val="en-CA"/>
              </w:rPr>
            </w:pPr>
            <w:r w:rsidRPr="00A56ECA">
              <w:rPr>
                <w:rStyle w:val="Hyperlink"/>
                <w:rFonts w:ascii="Garamond" w:hAnsi="Garamond" w:cs="Times New Roman"/>
                <w:lang w:val="en-CA"/>
              </w:rPr>
              <w:t>First-Time Managers</w:t>
            </w:r>
          </w:p>
          <w:p w14:paraId="38C199B0" w14:textId="77777777" w:rsidR="00A43973" w:rsidRPr="00A56ECA" w:rsidRDefault="00A43973" w:rsidP="00A43973">
            <w:pPr>
              <w:rPr>
                <w:rStyle w:val="Hyperlink"/>
                <w:rFonts w:ascii="Garamond" w:hAnsi="Garamond" w:cs="Times New Roman"/>
                <w:lang w:val="en-CA"/>
              </w:rPr>
            </w:pPr>
          </w:p>
        </w:tc>
        <w:tc>
          <w:tcPr>
            <w:tcW w:w="6520" w:type="dxa"/>
            <w:shd w:val="clear" w:color="auto" w:fill="auto"/>
          </w:tcPr>
          <w:p w14:paraId="407C44C2" w14:textId="77777777" w:rsidR="00A43973" w:rsidRPr="00A56ECA" w:rsidRDefault="00A43973" w:rsidP="00A43973">
            <w:pPr>
              <w:pStyle w:val="ListParagraph"/>
              <w:numPr>
                <w:ilvl w:val="0"/>
                <w:numId w:val="23"/>
              </w:numPr>
              <w:rPr>
                <w:rFonts w:ascii="Garamond" w:hAnsi="Garamond" w:cs="Times New Roman"/>
                <w:i/>
                <w:iCs/>
                <w:lang w:val="en-CA"/>
              </w:rPr>
            </w:pPr>
            <w:r w:rsidRPr="00A56ECA">
              <w:rPr>
                <w:rFonts w:ascii="Garamond" w:hAnsi="Garamond" w:cs="Times New Roman"/>
                <w:i/>
                <w:iCs/>
                <w:lang w:val="en-CA"/>
              </w:rPr>
              <w:t>Learn best practices for establishing yourself as a manager.</w:t>
            </w:r>
          </w:p>
          <w:p w14:paraId="7A668BA2" w14:textId="77777777" w:rsidR="00A43973" w:rsidRPr="00A56ECA" w:rsidRDefault="00A43973" w:rsidP="00A43973">
            <w:pPr>
              <w:pStyle w:val="ListParagraph"/>
              <w:numPr>
                <w:ilvl w:val="0"/>
                <w:numId w:val="23"/>
              </w:numPr>
              <w:rPr>
                <w:rFonts w:ascii="Garamond" w:hAnsi="Garamond" w:cs="Times New Roman"/>
                <w:i/>
                <w:iCs/>
                <w:lang w:val="en-CA"/>
              </w:rPr>
            </w:pPr>
            <w:r w:rsidRPr="00A56ECA">
              <w:rPr>
                <w:rFonts w:ascii="Garamond" w:hAnsi="Garamond" w:cs="Times New Roman"/>
                <w:i/>
                <w:iCs/>
                <w:lang w:val="en-CA"/>
              </w:rPr>
              <w:t>Identify new process and expectations required of you as a manager</w:t>
            </w:r>
          </w:p>
          <w:p w14:paraId="7631D3A5" w14:textId="1632D1A3" w:rsidR="00A43973" w:rsidRPr="00A43973" w:rsidRDefault="00A43973" w:rsidP="00A43973">
            <w:pPr>
              <w:pStyle w:val="ListParagraph"/>
              <w:numPr>
                <w:ilvl w:val="0"/>
                <w:numId w:val="23"/>
              </w:numPr>
              <w:rPr>
                <w:rFonts w:ascii="Garamond" w:hAnsi="Garamond" w:cs="Times New Roman"/>
                <w:i/>
                <w:iCs/>
                <w:lang w:val="en-CA"/>
              </w:rPr>
            </w:pPr>
            <w:r w:rsidRPr="00A56ECA">
              <w:rPr>
                <w:rFonts w:ascii="Garamond" w:hAnsi="Garamond" w:cs="Times New Roman"/>
                <w:i/>
                <w:iCs/>
                <w:lang w:val="en-CA"/>
              </w:rPr>
              <w:t>Learn communication and interpersonal strategies used by managers </w:t>
            </w:r>
          </w:p>
        </w:tc>
        <w:tc>
          <w:tcPr>
            <w:tcW w:w="1273" w:type="dxa"/>
            <w:shd w:val="clear" w:color="auto" w:fill="auto"/>
          </w:tcPr>
          <w:p w14:paraId="7091518E" w14:textId="59132601" w:rsidR="00A43973" w:rsidRPr="00A56ECA" w:rsidRDefault="00A43973" w:rsidP="00A43973">
            <w:pPr>
              <w:jc w:val="center"/>
              <w:rPr>
                <w:rFonts w:ascii="Garamond" w:hAnsi="Garamond"/>
                <w:i/>
                <w:lang w:val="en-CA"/>
              </w:rPr>
            </w:pPr>
            <w:r w:rsidRPr="00A56ECA">
              <w:rPr>
                <w:rFonts w:ascii="Garamond" w:hAnsi="Garamond"/>
                <w:i/>
                <w:lang w:val="en-CA"/>
              </w:rPr>
              <w:t xml:space="preserve">1 hour </w:t>
            </w:r>
          </w:p>
        </w:tc>
        <w:tc>
          <w:tcPr>
            <w:tcW w:w="708" w:type="dxa"/>
            <w:shd w:val="clear" w:color="auto" w:fill="auto"/>
          </w:tcPr>
          <w:p w14:paraId="11F2B517" w14:textId="4EA5D758" w:rsidR="00A43973" w:rsidRPr="00A56ECA" w:rsidRDefault="00A43973" w:rsidP="00A43973">
            <w:pPr>
              <w:jc w:val="center"/>
              <w:rPr>
                <w:rFonts w:ascii="Garamond" w:hAnsi="Garamond"/>
                <w:i/>
                <w:lang w:val="en-CA"/>
              </w:rPr>
            </w:pPr>
            <w:r w:rsidRPr="00A56ECA">
              <w:rPr>
                <w:rFonts w:ascii="Garamond" w:hAnsi="Garamond"/>
                <w:i/>
                <w:lang w:val="en-CA"/>
              </w:rPr>
              <w:t>Free</w:t>
            </w:r>
          </w:p>
        </w:tc>
      </w:tr>
      <w:tr w:rsidR="00A43973" w:rsidRPr="00965639" w14:paraId="1EF9ABB2" w14:textId="77777777" w:rsidTr="00A43973">
        <w:trPr>
          <w:trHeight w:val="1290"/>
        </w:trPr>
        <w:tc>
          <w:tcPr>
            <w:tcW w:w="2430" w:type="dxa"/>
            <w:vMerge/>
          </w:tcPr>
          <w:p w14:paraId="2AB028E9" w14:textId="77777777" w:rsidR="00A43973" w:rsidRPr="00A56ECA" w:rsidRDefault="00A43973" w:rsidP="00A43973">
            <w:pPr>
              <w:rPr>
                <w:rFonts w:ascii="Garamond" w:hAnsi="Garamond" w:cs="Times New Roman"/>
                <w:b/>
                <w:lang w:val="en-CA"/>
              </w:rPr>
            </w:pPr>
          </w:p>
        </w:tc>
        <w:tc>
          <w:tcPr>
            <w:tcW w:w="3661" w:type="dxa"/>
            <w:shd w:val="clear" w:color="auto" w:fill="auto"/>
          </w:tcPr>
          <w:p w14:paraId="431E3E3F" w14:textId="69466D30" w:rsidR="00A43973" w:rsidRPr="00A43973" w:rsidRDefault="005461B2" w:rsidP="00A43973">
            <w:pPr>
              <w:rPr>
                <w:rStyle w:val="Hyperlink"/>
                <w:rFonts w:ascii="Garamond" w:hAnsi="Garamond" w:cs="Times New Roman"/>
                <w:lang w:val="en-CA"/>
              </w:rPr>
            </w:pPr>
            <w:hyperlink r:id="rId17" w:anchor="t=1" w:history="1">
              <w:r w:rsidR="00A43973" w:rsidRPr="00A43973">
                <w:rPr>
                  <w:rStyle w:val="Hyperlink"/>
                  <w:rFonts w:ascii="Garamond" w:hAnsi="Garamond" w:cs="Times New Roman"/>
                  <w:lang w:val="en-CA"/>
                </w:rPr>
                <w:t>Solve problem with design thinking</w:t>
              </w:r>
            </w:hyperlink>
          </w:p>
        </w:tc>
        <w:tc>
          <w:tcPr>
            <w:tcW w:w="6520" w:type="dxa"/>
            <w:shd w:val="clear" w:color="auto" w:fill="auto"/>
          </w:tcPr>
          <w:p w14:paraId="7A46DB4A" w14:textId="1DDBF073" w:rsidR="00A43973" w:rsidRPr="00A43973" w:rsidRDefault="00A43973" w:rsidP="00004452">
            <w:pPr>
              <w:pStyle w:val="ListParagraph"/>
              <w:numPr>
                <w:ilvl w:val="0"/>
                <w:numId w:val="23"/>
              </w:numPr>
              <w:rPr>
                <w:rFonts w:ascii="Garamond" w:eastAsia="Times New Roman" w:hAnsi="Garamond" w:cs="Segoe UI"/>
                <w:i/>
                <w:color w:val="4C4C4C"/>
                <w:lang w:val="en-CA" w:eastAsia="fr-CA"/>
              </w:rPr>
            </w:pPr>
            <w:r w:rsidRPr="00004452">
              <w:rPr>
                <w:rFonts w:ascii="Garamond" w:hAnsi="Garamond" w:cs="Times New Roman"/>
                <w:i/>
                <w:iCs/>
                <w:lang w:val="en-CA"/>
              </w:rPr>
              <w:t>Training</w:t>
            </w:r>
            <w:r w:rsidRPr="00004452">
              <w:rPr>
                <w:rFonts w:ascii="Garamond" w:eastAsia="Times New Roman" w:hAnsi="Garamond" w:cs="Segoe UI"/>
                <w:i/>
                <w:color w:val="4C4C4C"/>
                <w:lang w:val="en-CA" w:eastAsia="fr-CA"/>
              </w:rPr>
              <w:t xml:space="preserve"> curricula :</w:t>
            </w:r>
            <w:r w:rsidR="00004452">
              <w:rPr>
                <w:rFonts w:ascii="Garamond" w:eastAsia="Times New Roman" w:hAnsi="Garamond" w:cs="Segoe UI"/>
                <w:i/>
                <w:color w:val="4C4C4C"/>
                <w:lang w:val="en-CA" w:eastAsia="fr-CA"/>
              </w:rPr>
              <w:t xml:space="preserve"> </w:t>
            </w:r>
            <w:r w:rsidRPr="00296170">
              <w:rPr>
                <w:rFonts w:ascii="Garamond" w:eastAsia="Times New Roman" w:hAnsi="Garamond" w:cs="Segoe UI"/>
                <w:i/>
                <w:color w:val="4C4C4C"/>
                <w:lang w:val="en-CA" w:eastAsia="fr-CA"/>
              </w:rPr>
              <w:t>Solve Any Problem with Design Thinking (6 min)</w:t>
            </w:r>
            <w:r w:rsidR="00004452" w:rsidRPr="00004452">
              <w:rPr>
                <w:rFonts w:ascii="Garamond" w:eastAsia="Times New Roman" w:hAnsi="Garamond" w:cs="Segoe UI"/>
                <w:i/>
                <w:color w:val="4C4C4C"/>
                <w:lang w:val="en-CA" w:eastAsia="fr-CA"/>
              </w:rPr>
              <w:t xml:space="preserve"> - </w:t>
            </w:r>
            <w:r w:rsidRPr="00296170">
              <w:rPr>
                <w:rFonts w:ascii="Garamond" w:eastAsia="Times New Roman" w:hAnsi="Garamond" w:cs="Segoe UI"/>
                <w:i/>
                <w:color w:val="4C4C4C"/>
                <w:lang w:val="en-CA" w:eastAsia="fr-CA"/>
              </w:rPr>
              <w:t>Use Design Thinking to Better Understand Problems (7 min)</w:t>
            </w:r>
            <w:r w:rsidR="00004452" w:rsidRPr="00004452">
              <w:rPr>
                <w:rFonts w:ascii="Garamond" w:eastAsia="Times New Roman" w:hAnsi="Garamond" w:cs="Segoe UI"/>
                <w:i/>
                <w:color w:val="4C4C4C"/>
                <w:lang w:val="en-CA" w:eastAsia="fr-CA"/>
              </w:rPr>
              <w:t xml:space="preserve"> - </w:t>
            </w:r>
            <w:r w:rsidRPr="00296170">
              <w:rPr>
                <w:rFonts w:ascii="Garamond" w:eastAsia="Times New Roman" w:hAnsi="Garamond" w:cs="Segoe UI"/>
                <w:i/>
                <w:color w:val="4C4C4C"/>
                <w:lang w:val="en-CA" w:eastAsia="fr-CA"/>
              </w:rPr>
              <w:t>Brainstorm Multiple Solutions to a Problem (8 min)</w:t>
            </w:r>
            <w:r w:rsidR="00004452" w:rsidRPr="00004452">
              <w:rPr>
                <w:rFonts w:ascii="Garamond" w:eastAsia="Times New Roman" w:hAnsi="Garamond" w:cs="Segoe UI"/>
                <w:i/>
                <w:color w:val="4C4C4C"/>
                <w:lang w:val="en-CA" w:eastAsia="fr-CA"/>
              </w:rPr>
              <w:t xml:space="preserve"> - </w:t>
            </w:r>
            <w:r w:rsidRPr="00296170">
              <w:rPr>
                <w:rFonts w:ascii="Garamond" w:eastAsia="Times New Roman" w:hAnsi="Garamond" w:cs="Segoe UI"/>
                <w:i/>
                <w:color w:val="4C4C4C"/>
                <w:lang w:val="en-CA" w:eastAsia="fr-CA"/>
              </w:rPr>
              <w:t>Prototype to Find Solutions That Work (7 min)</w:t>
            </w:r>
            <w:r w:rsidR="00004452" w:rsidRPr="00004452">
              <w:rPr>
                <w:rFonts w:ascii="Garamond" w:eastAsia="Times New Roman" w:hAnsi="Garamond" w:cs="Segoe UI"/>
                <w:i/>
                <w:color w:val="4C4C4C"/>
                <w:lang w:val="en-CA" w:eastAsia="fr-CA"/>
              </w:rPr>
              <w:t xml:space="preserve"> - </w:t>
            </w:r>
            <w:r w:rsidRPr="00296170">
              <w:rPr>
                <w:rFonts w:ascii="Garamond" w:eastAsia="Times New Roman" w:hAnsi="Garamond" w:cs="Segoe UI"/>
                <w:i/>
                <w:color w:val="4C4C4C"/>
                <w:lang w:val="en-CA" w:eastAsia="fr-CA"/>
              </w:rPr>
              <w:t>Use Design Thinking to Iterate on Solutions (5 min)</w:t>
            </w:r>
            <w:r w:rsidR="00004452">
              <w:rPr>
                <w:rFonts w:ascii="Garamond" w:eastAsia="Times New Roman" w:hAnsi="Garamond" w:cs="Segoe UI"/>
                <w:i/>
                <w:color w:val="4C4C4C"/>
                <w:lang w:val="en-CA" w:eastAsia="fr-CA"/>
              </w:rPr>
              <w:t xml:space="preserve"> - </w:t>
            </w:r>
            <w:r w:rsidRPr="00296170">
              <w:rPr>
                <w:rFonts w:ascii="Garamond" w:eastAsia="Times New Roman" w:hAnsi="Garamond" w:cs="Segoe UI"/>
                <w:i/>
                <w:color w:val="4C4C4C"/>
                <w:lang w:val="en-CA" w:eastAsia="fr-CA"/>
              </w:rPr>
              <w:t>Practice: Solve a Problem with Design Thinking (11 min)</w:t>
            </w:r>
          </w:p>
        </w:tc>
        <w:tc>
          <w:tcPr>
            <w:tcW w:w="1273" w:type="dxa"/>
            <w:shd w:val="clear" w:color="auto" w:fill="auto"/>
          </w:tcPr>
          <w:p w14:paraId="0B578F03" w14:textId="77777777" w:rsidR="00A43973" w:rsidRPr="00A56ECA" w:rsidRDefault="00A43973" w:rsidP="00A43973">
            <w:pPr>
              <w:jc w:val="center"/>
              <w:rPr>
                <w:rFonts w:ascii="Garamond" w:hAnsi="Garamond"/>
                <w:i/>
                <w:lang w:val="en-CA"/>
              </w:rPr>
            </w:pPr>
          </w:p>
        </w:tc>
        <w:tc>
          <w:tcPr>
            <w:tcW w:w="708" w:type="dxa"/>
            <w:shd w:val="clear" w:color="auto" w:fill="auto"/>
          </w:tcPr>
          <w:p w14:paraId="39161392" w14:textId="77777777" w:rsidR="00A43973" w:rsidRPr="00A56ECA" w:rsidRDefault="00A43973" w:rsidP="00A43973">
            <w:pPr>
              <w:jc w:val="center"/>
              <w:rPr>
                <w:rFonts w:ascii="Garamond" w:hAnsi="Garamond"/>
                <w:i/>
                <w:lang w:val="en-CA"/>
              </w:rPr>
            </w:pPr>
          </w:p>
        </w:tc>
      </w:tr>
      <w:tr w:rsidR="001436E8" w:rsidRPr="00A56ECA" w14:paraId="3A15B878" w14:textId="77777777" w:rsidTr="00A43973">
        <w:trPr>
          <w:trHeight w:val="1290"/>
        </w:trPr>
        <w:tc>
          <w:tcPr>
            <w:tcW w:w="2430" w:type="dxa"/>
            <w:vMerge w:val="restart"/>
          </w:tcPr>
          <w:p w14:paraId="78E2407C" w14:textId="40FB83F5" w:rsidR="001436E8" w:rsidRPr="00A56ECA" w:rsidRDefault="001436E8" w:rsidP="001436E8">
            <w:pPr>
              <w:rPr>
                <w:rFonts w:ascii="Garamond" w:hAnsi="Garamond" w:cs="Times New Roman"/>
                <w:b/>
                <w:lang w:val="en-CA"/>
              </w:rPr>
            </w:pPr>
            <w:r>
              <w:rPr>
                <w:rFonts w:ascii="Garamond" w:hAnsi="Garamond"/>
                <w:b/>
                <w:lang w:val="en-CA"/>
              </w:rPr>
              <w:t>Project Management</w:t>
            </w:r>
          </w:p>
        </w:tc>
        <w:tc>
          <w:tcPr>
            <w:tcW w:w="3661" w:type="dxa"/>
            <w:shd w:val="clear" w:color="auto" w:fill="auto"/>
          </w:tcPr>
          <w:p w14:paraId="48000DF9" w14:textId="77777777" w:rsidR="001436E8" w:rsidRPr="00004452" w:rsidRDefault="001436E8" w:rsidP="001436E8">
            <w:pPr>
              <w:rPr>
                <w:rStyle w:val="Hyperlink"/>
                <w:rFonts w:ascii="Garamond" w:hAnsi="Garamond" w:cs="Times New Roman"/>
                <w:lang w:val="en-CA"/>
              </w:rPr>
            </w:pPr>
            <w:r w:rsidRPr="00004452">
              <w:rPr>
                <w:rStyle w:val="Hyperlink"/>
                <w:rFonts w:ascii="Garamond" w:hAnsi="Garamond" w:cs="Times New Roman"/>
              </w:rPr>
              <w:fldChar w:fldCharType="begin"/>
            </w:r>
            <w:r w:rsidRPr="00004452">
              <w:rPr>
                <w:rStyle w:val="Hyperlink"/>
                <w:rFonts w:ascii="Garamond" w:hAnsi="Garamond" w:cs="Times New Roman"/>
                <w:lang w:val="en-CA"/>
              </w:rPr>
              <w:instrText xml:space="preserve"> HYPERLINK "https://reliefweb.int/training/2981438/online-certificate-course-effective-project-management-development-organizations" </w:instrText>
            </w:r>
            <w:r w:rsidRPr="00004452">
              <w:rPr>
                <w:rStyle w:val="Hyperlink"/>
                <w:rFonts w:ascii="Garamond" w:hAnsi="Garamond" w:cs="Times New Roman"/>
              </w:rPr>
              <w:fldChar w:fldCharType="separate"/>
            </w:r>
            <w:r w:rsidRPr="00004452">
              <w:rPr>
                <w:rStyle w:val="Hyperlink"/>
                <w:rFonts w:ascii="Garamond" w:hAnsi="Garamond" w:cs="Times New Roman"/>
                <w:lang w:val="en-CA"/>
              </w:rPr>
              <w:t>Online certificate course: Effective Project Management for Development Organizations and NGOs</w:t>
            </w:r>
          </w:p>
          <w:p w14:paraId="1AD0C7EA" w14:textId="4524D55C" w:rsidR="001436E8" w:rsidRPr="00A43973" w:rsidRDefault="001436E8" w:rsidP="001436E8">
            <w:pPr>
              <w:rPr>
                <w:rStyle w:val="Hyperlink"/>
                <w:lang w:val="en-CA"/>
              </w:rPr>
            </w:pPr>
            <w:r w:rsidRPr="00004452">
              <w:rPr>
                <w:rStyle w:val="Hyperlink"/>
                <w:rFonts w:ascii="Garamond" w:hAnsi="Garamond"/>
              </w:rPr>
              <w:fldChar w:fldCharType="end"/>
            </w:r>
          </w:p>
        </w:tc>
        <w:tc>
          <w:tcPr>
            <w:tcW w:w="6520" w:type="dxa"/>
            <w:shd w:val="clear" w:color="auto" w:fill="auto"/>
          </w:tcPr>
          <w:p w14:paraId="56922104" w14:textId="311A0456" w:rsidR="001436E8" w:rsidRPr="00004452" w:rsidRDefault="001436E8" w:rsidP="001436E8">
            <w:pPr>
              <w:pStyle w:val="ListParagraph"/>
              <w:numPr>
                <w:ilvl w:val="0"/>
                <w:numId w:val="23"/>
              </w:numPr>
              <w:rPr>
                <w:rFonts w:ascii="Garamond" w:hAnsi="Garamond" w:cs="Times New Roman"/>
                <w:i/>
                <w:iCs/>
                <w:lang w:val="en-CA"/>
              </w:rPr>
            </w:pPr>
            <w:proofErr w:type="gramStart"/>
            <w:r w:rsidRPr="00004452">
              <w:rPr>
                <w:rFonts w:ascii="Garamond" w:eastAsia="Times New Roman" w:hAnsi="Garamond" w:cs="Segoe UI"/>
                <w:i/>
                <w:color w:val="4C4C4C"/>
                <w:lang w:val="en-CA" w:eastAsia="fr-CA"/>
              </w:rPr>
              <w:t>An advanced level</w:t>
            </w:r>
            <w:proofErr w:type="gramEnd"/>
            <w:r w:rsidRPr="00004452">
              <w:rPr>
                <w:rFonts w:ascii="Garamond" w:eastAsia="Times New Roman" w:hAnsi="Garamond" w:cs="Segoe UI"/>
                <w:i/>
                <w:color w:val="4C4C4C"/>
                <w:lang w:val="en-CA" w:eastAsia="fr-CA"/>
              </w:rPr>
              <w:t>, hands-on course, that will give you the skills to ensure your projects are completed on time and on budget while satisfying the needs of stakeholders. You will gain a strong working knowledge on the nine processes of project management, and be able to immediately use that knowledge to effectively manage your project. Participants will work on a case study to complete all exercises.</w:t>
            </w:r>
          </w:p>
        </w:tc>
        <w:tc>
          <w:tcPr>
            <w:tcW w:w="1273" w:type="dxa"/>
            <w:shd w:val="clear" w:color="auto" w:fill="auto"/>
          </w:tcPr>
          <w:p w14:paraId="3F097B75" w14:textId="4E252FE2" w:rsidR="001436E8" w:rsidRPr="00A56ECA" w:rsidRDefault="001436E8" w:rsidP="001436E8">
            <w:pPr>
              <w:jc w:val="center"/>
              <w:rPr>
                <w:rFonts w:ascii="Garamond" w:hAnsi="Garamond"/>
                <w:i/>
                <w:lang w:val="en-CA"/>
              </w:rPr>
            </w:pPr>
            <w:r w:rsidRPr="00004452">
              <w:rPr>
                <w:rFonts w:ascii="Garamond" w:eastAsia="Times New Roman" w:hAnsi="Garamond" w:cs="Segoe UI"/>
                <w:i/>
                <w:color w:val="4C4C4C"/>
                <w:lang w:eastAsia="fr-CA"/>
              </w:rPr>
              <w:t>Self-</w:t>
            </w:r>
            <w:proofErr w:type="spellStart"/>
            <w:r w:rsidRPr="00004452">
              <w:rPr>
                <w:rFonts w:ascii="Garamond" w:eastAsia="Times New Roman" w:hAnsi="Garamond" w:cs="Segoe UI"/>
                <w:i/>
                <w:color w:val="4C4C4C"/>
                <w:lang w:eastAsia="fr-CA"/>
              </w:rPr>
              <w:t>paced</w:t>
            </w:r>
            <w:proofErr w:type="spellEnd"/>
            <w:r w:rsidRPr="00004452">
              <w:rPr>
                <w:rFonts w:ascii="Garamond" w:eastAsia="Times New Roman" w:hAnsi="Garamond" w:cs="Segoe UI"/>
                <w:i/>
                <w:color w:val="4C4C4C"/>
                <w:lang w:eastAsia="fr-CA"/>
              </w:rPr>
              <w:t xml:space="preserve"> </w:t>
            </w:r>
          </w:p>
        </w:tc>
        <w:tc>
          <w:tcPr>
            <w:tcW w:w="708" w:type="dxa"/>
            <w:shd w:val="clear" w:color="auto" w:fill="auto"/>
          </w:tcPr>
          <w:p w14:paraId="69D20BA5" w14:textId="03AAC660" w:rsidR="001436E8" w:rsidRPr="00A56ECA" w:rsidRDefault="001436E8" w:rsidP="001436E8">
            <w:pPr>
              <w:jc w:val="center"/>
              <w:rPr>
                <w:rFonts w:ascii="Garamond" w:hAnsi="Garamond"/>
                <w:i/>
                <w:lang w:val="en-CA"/>
              </w:rPr>
            </w:pPr>
            <w:r w:rsidRPr="00004452">
              <w:rPr>
                <w:rFonts w:ascii="Garamond" w:eastAsia="Times New Roman" w:hAnsi="Garamond" w:cs="Segoe UI"/>
                <w:i/>
                <w:color w:val="4C4C4C"/>
                <w:lang w:eastAsia="fr-CA"/>
              </w:rPr>
              <w:t>$175</w:t>
            </w:r>
          </w:p>
        </w:tc>
      </w:tr>
      <w:tr w:rsidR="001436E8" w:rsidRPr="00A56ECA" w14:paraId="0B9DAB1C" w14:textId="77777777" w:rsidTr="00A43973">
        <w:trPr>
          <w:trHeight w:val="1290"/>
        </w:trPr>
        <w:tc>
          <w:tcPr>
            <w:tcW w:w="2430" w:type="dxa"/>
            <w:vMerge/>
          </w:tcPr>
          <w:p w14:paraId="73A7E05B" w14:textId="77777777" w:rsidR="001436E8" w:rsidRPr="00A56ECA" w:rsidRDefault="001436E8" w:rsidP="001436E8">
            <w:pPr>
              <w:rPr>
                <w:rFonts w:ascii="Garamond" w:hAnsi="Garamond" w:cs="Times New Roman"/>
                <w:b/>
                <w:lang w:val="en-CA"/>
              </w:rPr>
            </w:pPr>
          </w:p>
        </w:tc>
        <w:tc>
          <w:tcPr>
            <w:tcW w:w="3661" w:type="dxa"/>
            <w:shd w:val="clear" w:color="auto" w:fill="auto"/>
          </w:tcPr>
          <w:p w14:paraId="3ABA1402" w14:textId="77777777" w:rsidR="001436E8" w:rsidRPr="00A43973" w:rsidRDefault="005461B2" w:rsidP="001436E8">
            <w:pPr>
              <w:rPr>
                <w:rStyle w:val="Hyperlink"/>
                <w:rFonts w:ascii="Garamond" w:hAnsi="Garamond" w:cs="Times New Roman"/>
                <w:lang w:val="en-CA"/>
              </w:rPr>
            </w:pPr>
            <w:hyperlink r:id="rId18" w:anchor="t=1" w:history="1">
              <w:r w:rsidR="001436E8" w:rsidRPr="00A43973">
                <w:rPr>
                  <w:rStyle w:val="Hyperlink"/>
                  <w:rFonts w:ascii="Garamond" w:hAnsi="Garamond" w:cs="Times New Roman"/>
                  <w:lang w:val="en-CA"/>
                </w:rPr>
                <w:t>Project Management</w:t>
              </w:r>
            </w:hyperlink>
          </w:p>
          <w:p w14:paraId="0A56FDDF" w14:textId="0F9E6B78" w:rsidR="001436E8" w:rsidRPr="00004452" w:rsidRDefault="001436E8" w:rsidP="001436E8">
            <w:pPr>
              <w:rPr>
                <w:rStyle w:val="Hyperlink"/>
                <w:rFonts w:ascii="Garamond" w:hAnsi="Garamond" w:cs="Times New Roman"/>
                <w:lang w:val="en-CA"/>
              </w:rPr>
            </w:pPr>
            <w:r w:rsidRPr="00A43973">
              <w:rPr>
                <w:rFonts w:ascii="Garamond" w:hAnsi="Garamond" w:cs="Times New Roman"/>
                <w:lang w:val="en-CA"/>
              </w:rPr>
              <w:t xml:space="preserve"> Available in French</w:t>
            </w:r>
          </w:p>
        </w:tc>
        <w:tc>
          <w:tcPr>
            <w:tcW w:w="6520" w:type="dxa"/>
            <w:shd w:val="clear" w:color="auto" w:fill="auto"/>
          </w:tcPr>
          <w:p w14:paraId="4B8D8CCC" w14:textId="77777777" w:rsidR="001436E8" w:rsidRPr="001436E8" w:rsidRDefault="001436E8" w:rsidP="001436E8">
            <w:p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Objectives:</w:t>
            </w:r>
          </w:p>
          <w:p w14:paraId="105F3C6A"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Understand the basic principles of project management</w:t>
            </w:r>
          </w:p>
          <w:p w14:paraId="309D5ADE"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Identify the essential components of a project management plan, including how to scope a project</w:t>
            </w:r>
          </w:p>
          <w:p w14:paraId="1FB3BE82"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Learn how to develop a project budget</w:t>
            </w:r>
          </w:p>
          <w:p w14:paraId="4655FC66" w14:textId="4DA03C1F" w:rsidR="001436E8" w:rsidRPr="001436E8" w:rsidRDefault="001436E8" w:rsidP="001436E8">
            <w:pPr>
              <w:pStyle w:val="ListParagraph"/>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Identify areas of risk and opportunity within a project </w:t>
            </w:r>
          </w:p>
        </w:tc>
        <w:tc>
          <w:tcPr>
            <w:tcW w:w="1273" w:type="dxa"/>
            <w:shd w:val="clear" w:color="auto" w:fill="auto"/>
          </w:tcPr>
          <w:p w14:paraId="6BC0AB38" w14:textId="172F4243" w:rsidR="001436E8" w:rsidRPr="001436E8" w:rsidRDefault="001436E8" w:rsidP="001436E8">
            <w:pPr>
              <w:jc w:val="center"/>
              <w:rPr>
                <w:rFonts w:ascii="Garamond" w:eastAsia="Times New Roman" w:hAnsi="Garamond" w:cs="Segoe UI"/>
                <w:i/>
                <w:color w:val="4C4C4C"/>
                <w:lang w:eastAsia="fr-CA"/>
              </w:rPr>
            </w:pPr>
            <w:r w:rsidRPr="001436E8">
              <w:rPr>
                <w:rFonts w:ascii="Garamond" w:hAnsi="Garamond"/>
                <w:i/>
                <w:lang w:val="en-CA"/>
              </w:rPr>
              <w:t>2 hours, 30 minutes</w:t>
            </w:r>
          </w:p>
        </w:tc>
        <w:tc>
          <w:tcPr>
            <w:tcW w:w="708" w:type="dxa"/>
            <w:shd w:val="clear" w:color="auto" w:fill="auto"/>
          </w:tcPr>
          <w:p w14:paraId="59757F33" w14:textId="0B0DC562" w:rsidR="001436E8" w:rsidRPr="00004452" w:rsidRDefault="001436E8" w:rsidP="001436E8">
            <w:pPr>
              <w:jc w:val="center"/>
              <w:rPr>
                <w:rFonts w:ascii="Garamond" w:eastAsia="Times New Roman" w:hAnsi="Garamond" w:cs="Segoe UI"/>
                <w:i/>
                <w:color w:val="4C4C4C"/>
                <w:lang w:eastAsia="fr-CA"/>
              </w:rPr>
            </w:pPr>
            <w:r>
              <w:rPr>
                <w:rFonts w:ascii="Garamond" w:hAnsi="Garamond"/>
                <w:i/>
                <w:lang w:val="en-CA"/>
              </w:rPr>
              <w:t>Free</w:t>
            </w:r>
          </w:p>
        </w:tc>
      </w:tr>
      <w:tr w:rsidR="001436E8" w:rsidRPr="00A56ECA" w14:paraId="712A5013" w14:textId="77777777" w:rsidTr="00687781">
        <w:trPr>
          <w:trHeight w:val="1290"/>
        </w:trPr>
        <w:tc>
          <w:tcPr>
            <w:tcW w:w="2430" w:type="dxa"/>
            <w:vMerge/>
          </w:tcPr>
          <w:p w14:paraId="76C4A79C" w14:textId="77777777" w:rsidR="001436E8" w:rsidRPr="00A56ECA" w:rsidRDefault="001436E8" w:rsidP="001436E8">
            <w:pPr>
              <w:rPr>
                <w:rFonts w:ascii="Garamond" w:hAnsi="Garamond" w:cs="Times New Roman"/>
                <w:b/>
                <w:lang w:val="en-CA"/>
              </w:rPr>
            </w:pPr>
          </w:p>
        </w:tc>
        <w:tc>
          <w:tcPr>
            <w:tcW w:w="3661" w:type="dxa"/>
            <w:shd w:val="clear" w:color="auto" w:fill="auto"/>
            <w:vAlign w:val="center"/>
          </w:tcPr>
          <w:p w14:paraId="7F4EDB3D" w14:textId="77777777" w:rsidR="001436E8" w:rsidRPr="00A43973" w:rsidRDefault="005461B2" w:rsidP="001436E8">
            <w:pPr>
              <w:rPr>
                <w:rStyle w:val="Hyperlink"/>
                <w:rFonts w:ascii="Garamond" w:hAnsi="Garamond" w:cs="Times New Roman"/>
                <w:lang w:val="en-CA"/>
              </w:rPr>
            </w:pPr>
            <w:hyperlink r:id="rId19" w:anchor="t=1" w:history="1">
              <w:r w:rsidR="001436E8" w:rsidRPr="00A43973">
                <w:rPr>
                  <w:rStyle w:val="Hyperlink"/>
                  <w:rFonts w:ascii="Garamond" w:hAnsi="Garamond" w:cs="Times New Roman"/>
                  <w:lang w:val="en-CA"/>
                </w:rPr>
                <w:t>PMD PRO: Project Management in Development Series</w:t>
              </w:r>
            </w:hyperlink>
          </w:p>
          <w:p w14:paraId="715F03A1" w14:textId="77777777" w:rsidR="001436E8" w:rsidRPr="00A43973" w:rsidRDefault="001436E8" w:rsidP="001436E8">
            <w:pPr>
              <w:rPr>
                <w:rStyle w:val="Hyperlink"/>
                <w:rFonts w:ascii="Garamond" w:hAnsi="Garamond" w:cs="Times New Roman"/>
                <w:lang w:val="en-CA"/>
              </w:rPr>
            </w:pPr>
          </w:p>
        </w:tc>
        <w:tc>
          <w:tcPr>
            <w:tcW w:w="6520" w:type="dxa"/>
            <w:shd w:val="clear" w:color="auto" w:fill="auto"/>
            <w:vAlign w:val="center"/>
          </w:tcPr>
          <w:p w14:paraId="0F3DBA8F" w14:textId="77777777" w:rsidR="001436E8" w:rsidRPr="001436E8" w:rsidRDefault="001436E8" w:rsidP="001436E8">
            <w:p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Objectives:</w:t>
            </w:r>
          </w:p>
          <w:p w14:paraId="4E2ABC1E"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Define project management and the various phases</w:t>
            </w:r>
          </w:p>
          <w:p w14:paraId="587F9F44"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Understand the phase of project identification and design</w:t>
            </w:r>
          </w:p>
          <w:p w14:paraId="330DE1C6"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Set up a project</w:t>
            </w:r>
          </w:p>
          <w:p w14:paraId="369B3C40"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Establish a project plan</w:t>
            </w:r>
          </w:p>
          <w:p w14:paraId="7C633C7C"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Implement a project</w:t>
            </w:r>
          </w:p>
          <w:p w14:paraId="06146E11"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Apply best practices in project monitoring and evaluation</w:t>
            </w:r>
          </w:p>
          <w:p w14:paraId="58CF2FF5" w14:textId="77777777" w:rsidR="001436E8" w:rsidRPr="001436E8" w:rsidRDefault="001436E8" w:rsidP="001436E8">
            <w:pPr>
              <w:numPr>
                <w:ilvl w:val="0"/>
                <w:numId w:val="23"/>
              </w:num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Examine the steps for the end of project closure and learning</w:t>
            </w:r>
          </w:p>
          <w:p w14:paraId="651B3058" w14:textId="1F6FA32C" w:rsidR="001436E8" w:rsidRPr="001436E8" w:rsidRDefault="001436E8" w:rsidP="001436E8">
            <w:pPr>
              <w:rPr>
                <w:rFonts w:ascii="Garamond" w:eastAsia="Times New Roman" w:hAnsi="Garamond" w:cs="Segoe UI"/>
                <w:i/>
                <w:color w:val="4C4C4C"/>
                <w:lang w:val="en-CA" w:eastAsia="fr-CA"/>
              </w:rPr>
            </w:pPr>
            <w:r w:rsidRPr="001436E8">
              <w:rPr>
                <w:rFonts w:ascii="Garamond" w:eastAsia="Times New Roman" w:hAnsi="Garamond" w:cs="Segoe UI"/>
                <w:i/>
                <w:color w:val="4C4C4C"/>
                <w:lang w:val="en-CA" w:eastAsia="fr-CA"/>
              </w:rPr>
              <w:t>Prepare for the PMD PRO certification examination</w:t>
            </w:r>
          </w:p>
        </w:tc>
        <w:tc>
          <w:tcPr>
            <w:tcW w:w="1273" w:type="dxa"/>
            <w:shd w:val="clear" w:color="auto" w:fill="auto"/>
          </w:tcPr>
          <w:p w14:paraId="5F1A9FB8" w14:textId="18D3884F" w:rsidR="001436E8" w:rsidRPr="001436E8" w:rsidRDefault="001436E8" w:rsidP="001436E8">
            <w:pPr>
              <w:jc w:val="center"/>
              <w:rPr>
                <w:rFonts w:ascii="Garamond" w:hAnsi="Garamond"/>
                <w:i/>
                <w:lang w:val="en-CA"/>
              </w:rPr>
            </w:pPr>
            <w:r w:rsidRPr="001436E8">
              <w:rPr>
                <w:rFonts w:ascii="Garamond" w:hAnsi="Garamond"/>
                <w:i/>
                <w:lang w:val="en-CA"/>
              </w:rPr>
              <w:t>7 hour</w:t>
            </w:r>
          </w:p>
        </w:tc>
        <w:tc>
          <w:tcPr>
            <w:tcW w:w="708" w:type="dxa"/>
            <w:shd w:val="clear" w:color="auto" w:fill="auto"/>
          </w:tcPr>
          <w:p w14:paraId="1B6E4A6F" w14:textId="0620F075" w:rsidR="001436E8" w:rsidRDefault="001436E8" w:rsidP="001436E8">
            <w:pPr>
              <w:jc w:val="center"/>
              <w:rPr>
                <w:rFonts w:ascii="Garamond" w:hAnsi="Garamond"/>
                <w:i/>
                <w:lang w:val="en-CA"/>
              </w:rPr>
            </w:pPr>
            <w:r>
              <w:rPr>
                <w:rFonts w:ascii="Garamond" w:hAnsi="Garamond"/>
                <w:i/>
                <w:lang w:val="en-CA"/>
              </w:rPr>
              <w:t>Free</w:t>
            </w:r>
          </w:p>
        </w:tc>
      </w:tr>
      <w:tr w:rsidR="001436E8" w:rsidRPr="00A56ECA" w14:paraId="2498C36B" w14:textId="77777777" w:rsidTr="00A65086">
        <w:trPr>
          <w:trHeight w:val="1290"/>
        </w:trPr>
        <w:tc>
          <w:tcPr>
            <w:tcW w:w="2430" w:type="dxa"/>
            <w:vMerge/>
          </w:tcPr>
          <w:p w14:paraId="3ED66B86" w14:textId="77777777" w:rsidR="001436E8" w:rsidRPr="00A56ECA" w:rsidRDefault="001436E8" w:rsidP="001436E8">
            <w:pPr>
              <w:rPr>
                <w:rFonts w:ascii="Garamond" w:hAnsi="Garamond" w:cs="Times New Roman"/>
                <w:b/>
                <w:lang w:val="en-CA"/>
              </w:rPr>
            </w:pPr>
          </w:p>
        </w:tc>
        <w:tc>
          <w:tcPr>
            <w:tcW w:w="3661" w:type="dxa"/>
            <w:shd w:val="clear" w:color="auto" w:fill="auto"/>
            <w:vAlign w:val="center"/>
          </w:tcPr>
          <w:p w14:paraId="595DEBBE" w14:textId="77777777" w:rsidR="001436E8" w:rsidRPr="00965639" w:rsidRDefault="005461B2" w:rsidP="001436E8">
            <w:pPr>
              <w:rPr>
                <w:rStyle w:val="Hyperlink"/>
                <w:lang w:val="fr-FR"/>
              </w:rPr>
            </w:pPr>
            <w:hyperlink r:id="rId20" w:history="1">
              <w:proofErr w:type="spellStart"/>
              <w:r w:rsidR="001436E8" w:rsidRPr="00965639">
                <w:rPr>
                  <w:rStyle w:val="Hyperlink"/>
                  <w:rFonts w:ascii="Garamond" w:hAnsi="Garamond" w:cs="Times New Roman"/>
                  <w:lang w:val="fr-FR"/>
                </w:rPr>
                <w:t>Pmd</w:t>
              </w:r>
              <w:proofErr w:type="spellEnd"/>
              <w:r w:rsidR="001436E8" w:rsidRPr="00965639">
                <w:rPr>
                  <w:rStyle w:val="Hyperlink"/>
                  <w:rFonts w:ascii="Garamond" w:hAnsi="Garamond" w:cs="Times New Roman"/>
                  <w:lang w:val="fr-FR"/>
                </w:rPr>
                <w:t xml:space="preserve"> pro: introduction à la gestion de projet</w:t>
              </w:r>
            </w:hyperlink>
          </w:p>
          <w:p w14:paraId="0329AAD3" w14:textId="77777777" w:rsidR="001436E8" w:rsidRPr="00965639" w:rsidRDefault="001436E8" w:rsidP="001436E8">
            <w:pPr>
              <w:rPr>
                <w:rStyle w:val="Hyperlink"/>
                <w:lang w:val="fr-FR"/>
              </w:rPr>
            </w:pPr>
          </w:p>
          <w:p w14:paraId="42E7C401" w14:textId="77777777" w:rsidR="001436E8" w:rsidRPr="00965639" w:rsidRDefault="001436E8" w:rsidP="001436E8">
            <w:pPr>
              <w:rPr>
                <w:rStyle w:val="Hyperlink"/>
                <w:rFonts w:ascii="Garamond" w:hAnsi="Garamond" w:cs="Times New Roman"/>
                <w:lang w:val="fr-FR"/>
              </w:rPr>
            </w:pPr>
          </w:p>
        </w:tc>
        <w:tc>
          <w:tcPr>
            <w:tcW w:w="6520" w:type="dxa"/>
            <w:shd w:val="clear" w:color="auto" w:fill="auto"/>
            <w:vAlign w:val="center"/>
          </w:tcPr>
          <w:p w14:paraId="708B091C" w14:textId="77777777" w:rsidR="001436E8" w:rsidRPr="001436E8" w:rsidRDefault="001436E8" w:rsidP="001436E8">
            <w:p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Cette introduction répond aux questions clés suivantes :</w:t>
            </w:r>
          </w:p>
          <w:p w14:paraId="20E97AAD"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Qu'est-ce que la gestion de projet ?</w:t>
            </w:r>
          </w:p>
          <w:p w14:paraId="381400DC"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Quelles sont les contraintes des projets ?</w:t>
            </w:r>
          </w:p>
          <w:p w14:paraId="7271D2BB"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Quelles sont les spécificités de la gestion de projet dans le secteur du développement ?</w:t>
            </w:r>
          </w:p>
          <w:p w14:paraId="13AE55D5"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Quelles sont les responsabilités, aptitudes et compétences en matière de gestion de projet ?</w:t>
            </w:r>
          </w:p>
          <w:p w14:paraId="221F96A3"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Qu'est-ce que le PMD Pro Project Phase Model ?</w:t>
            </w:r>
          </w:p>
          <w:p w14:paraId="30E29EEB"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Qu'entend-on par « portes de décision » ?</w:t>
            </w:r>
          </w:p>
          <w:p w14:paraId="50572969" w14:textId="00F75D97" w:rsidR="001436E8" w:rsidRPr="001436E8" w:rsidRDefault="001436E8" w:rsidP="001436E8">
            <w:pPr>
              <w:rPr>
                <w:rFonts w:ascii="Garamond" w:eastAsia="Times New Roman" w:hAnsi="Garamond" w:cs="Segoe UI"/>
                <w:i/>
                <w:color w:val="4C4C4C"/>
                <w:lang w:eastAsia="fr-CA"/>
              </w:rPr>
            </w:pPr>
            <w:r w:rsidRPr="001436E8">
              <w:rPr>
                <w:rFonts w:ascii="Garamond" w:eastAsia="Times New Roman" w:hAnsi="Garamond" w:cs="Times New Roman"/>
                <w:i/>
                <w:color w:val="000000" w:themeColor="text1"/>
              </w:rPr>
              <w:t>Qu'entend-on par disciplines du projet ?</w:t>
            </w:r>
          </w:p>
        </w:tc>
        <w:tc>
          <w:tcPr>
            <w:tcW w:w="1273" w:type="dxa"/>
            <w:shd w:val="clear" w:color="auto" w:fill="auto"/>
            <w:vAlign w:val="center"/>
          </w:tcPr>
          <w:p w14:paraId="3ADC9330" w14:textId="2CCE1085" w:rsidR="001436E8" w:rsidRPr="001436E8" w:rsidRDefault="001436E8" w:rsidP="001436E8">
            <w:pPr>
              <w:jc w:val="center"/>
              <w:rPr>
                <w:rFonts w:ascii="Garamond" w:hAnsi="Garamond"/>
                <w:i/>
                <w:lang w:val="en-CA"/>
              </w:rPr>
            </w:pPr>
            <w:r w:rsidRPr="001436E8">
              <w:rPr>
                <w:rFonts w:ascii="Garamond" w:hAnsi="Garamond"/>
                <w:i/>
                <w:lang w:val="en-CA"/>
              </w:rPr>
              <w:t xml:space="preserve">45 </w:t>
            </w:r>
            <w:proofErr w:type="spellStart"/>
            <w:r w:rsidRPr="001436E8">
              <w:rPr>
                <w:rFonts w:ascii="Garamond" w:hAnsi="Garamond"/>
                <w:i/>
                <w:lang w:val="en-CA"/>
              </w:rPr>
              <w:t>mn</w:t>
            </w:r>
            <w:proofErr w:type="spellEnd"/>
          </w:p>
        </w:tc>
        <w:tc>
          <w:tcPr>
            <w:tcW w:w="708" w:type="dxa"/>
            <w:shd w:val="clear" w:color="auto" w:fill="auto"/>
            <w:vAlign w:val="center"/>
          </w:tcPr>
          <w:p w14:paraId="3B075D72" w14:textId="785C8DAA" w:rsidR="001436E8" w:rsidRDefault="001436E8" w:rsidP="001436E8">
            <w:pPr>
              <w:jc w:val="center"/>
              <w:rPr>
                <w:rFonts w:ascii="Garamond" w:hAnsi="Garamond"/>
                <w:i/>
                <w:lang w:val="en-CA"/>
              </w:rPr>
            </w:pPr>
            <w:proofErr w:type="spellStart"/>
            <w:r w:rsidRPr="00697AD2">
              <w:rPr>
                <w:rFonts w:ascii="Garamond" w:hAnsi="Garamond"/>
                <w:i/>
                <w:sz w:val="24"/>
                <w:szCs w:val="24"/>
                <w:lang w:val="en-CA"/>
              </w:rPr>
              <w:t>Gratuit</w:t>
            </w:r>
            <w:proofErr w:type="spellEnd"/>
          </w:p>
        </w:tc>
      </w:tr>
      <w:tr w:rsidR="001436E8" w:rsidRPr="00A56ECA" w14:paraId="272A1C39" w14:textId="77777777" w:rsidTr="00A65086">
        <w:trPr>
          <w:trHeight w:val="1290"/>
        </w:trPr>
        <w:tc>
          <w:tcPr>
            <w:tcW w:w="2430" w:type="dxa"/>
            <w:vMerge/>
          </w:tcPr>
          <w:p w14:paraId="7D4AAD9B" w14:textId="77777777" w:rsidR="001436E8" w:rsidRPr="00A56ECA" w:rsidRDefault="001436E8" w:rsidP="001436E8">
            <w:pPr>
              <w:rPr>
                <w:rFonts w:ascii="Garamond" w:hAnsi="Garamond" w:cs="Times New Roman"/>
                <w:b/>
                <w:lang w:val="en-CA"/>
              </w:rPr>
            </w:pPr>
          </w:p>
        </w:tc>
        <w:tc>
          <w:tcPr>
            <w:tcW w:w="3661" w:type="dxa"/>
            <w:shd w:val="clear" w:color="auto" w:fill="auto"/>
            <w:vAlign w:val="center"/>
          </w:tcPr>
          <w:p w14:paraId="11B3A5D0" w14:textId="77777777" w:rsidR="001436E8" w:rsidRPr="00965639" w:rsidRDefault="005461B2" w:rsidP="001436E8">
            <w:pPr>
              <w:rPr>
                <w:rStyle w:val="Hyperlink"/>
                <w:rFonts w:cs="Times New Roman"/>
                <w:lang w:val="fr-FR"/>
              </w:rPr>
            </w:pPr>
            <w:hyperlink r:id="rId21" w:history="1">
              <w:r w:rsidR="001436E8" w:rsidRPr="00965639">
                <w:rPr>
                  <w:rStyle w:val="Hyperlink"/>
                  <w:rFonts w:ascii="Garamond" w:hAnsi="Garamond" w:cs="Times New Roman"/>
                  <w:lang w:val="fr-FR"/>
                </w:rPr>
                <w:t>Les 7 étapes essentielles d'une gestion de projet avec exemple simple et schéma</w:t>
              </w:r>
            </w:hyperlink>
          </w:p>
          <w:p w14:paraId="34F2FF48" w14:textId="77777777" w:rsidR="001436E8" w:rsidRPr="00965639" w:rsidRDefault="001436E8" w:rsidP="001436E8">
            <w:pPr>
              <w:rPr>
                <w:rStyle w:val="Hyperlink"/>
                <w:rFonts w:ascii="Garamond" w:hAnsi="Garamond" w:cs="Times New Roman"/>
                <w:lang w:val="fr-FR"/>
              </w:rPr>
            </w:pPr>
          </w:p>
        </w:tc>
        <w:tc>
          <w:tcPr>
            <w:tcW w:w="6520" w:type="dxa"/>
            <w:shd w:val="clear" w:color="auto" w:fill="auto"/>
            <w:vAlign w:val="center"/>
          </w:tcPr>
          <w:p w14:paraId="33ECDFC6" w14:textId="77777777" w:rsidR="001436E8" w:rsidRPr="001436E8" w:rsidRDefault="001436E8" w:rsidP="001436E8">
            <w:p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Ce cours renseigne sur comment conduire simplement un projet en 7 étapes. Cette vidéo gratuite de Gestion de Projet vous en explique à l'aide d'un schéma synthétique et d'un exemple simplifié cette méthodologie en 7 étapes simples et faciles à maîtriser, même pour un débutant.</w:t>
            </w:r>
          </w:p>
          <w:p w14:paraId="69383D41" w14:textId="77777777" w:rsidR="001436E8" w:rsidRPr="001436E8" w:rsidRDefault="001436E8" w:rsidP="001436E8">
            <w:pPr>
              <w:rPr>
                <w:rFonts w:ascii="Garamond" w:eastAsia="Times New Roman" w:hAnsi="Garamond" w:cs="Segoe UI"/>
                <w:i/>
                <w:color w:val="4C4C4C"/>
                <w:lang w:eastAsia="fr-CA"/>
              </w:rPr>
            </w:pPr>
          </w:p>
        </w:tc>
        <w:tc>
          <w:tcPr>
            <w:tcW w:w="1273" w:type="dxa"/>
            <w:shd w:val="clear" w:color="auto" w:fill="auto"/>
            <w:vAlign w:val="center"/>
          </w:tcPr>
          <w:p w14:paraId="2D92C71F" w14:textId="21518626" w:rsidR="001436E8" w:rsidRPr="001436E8" w:rsidRDefault="001436E8" w:rsidP="001436E8">
            <w:pPr>
              <w:jc w:val="center"/>
              <w:rPr>
                <w:rFonts w:ascii="Garamond" w:hAnsi="Garamond"/>
                <w:i/>
                <w:lang w:val="en-CA"/>
              </w:rPr>
            </w:pPr>
            <w:r w:rsidRPr="001436E8">
              <w:rPr>
                <w:rFonts w:ascii="Garamond" w:hAnsi="Garamond"/>
                <w:i/>
              </w:rPr>
              <w:t xml:space="preserve">12 mn 47 </w:t>
            </w:r>
          </w:p>
        </w:tc>
        <w:tc>
          <w:tcPr>
            <w:tcW w:w="708" w:type="dxa"/>
            <w:shd w:val="clear" w:color="auto" w:fill="auto"/>
            <w:vAlign w:val="center"/>
          </w:tcPr>
          <w:p w14:paraId="72EDC84D" w14:textId="4F9423C4" w:rsidR="001436E8" w:rsidRDefault="001436E8" w:rsidP="001436E8">
            <w:pPr>
              <w:jc w:val="center"/>
              <w:rPr>
                <w:rFonts w:ascii="Garamond" w:hAnsi="Garamond"/>
                <w:i/>
                <w:lang w:val="en-CA"/>
              </w:rPr>
            </w:pPr>
            <w:r w:rsidRPr="00697AD2">
              <w:rPr>
                <w:rFonts w:ascii="Garamond" w:hAnsi="Garamond"/>
                <w:i/>
                <w:sz w:val="24"/>
                <w:szCs w:val="24"/>
              </w:rPr>
              <w:t>Gratuit</w:t>
            </w:r>
          </w:p>
        </w:tc>
      </w:tr>
      <w:tr w:rsidR="001436E8" w:rsidRPr="001436E8" w14:paraId="7D43FAE7" w14:textId="77777777" w:rsidTr="00A65086">
        <w:trPr>
          <w:trHeight w:val="1290"/>
        </w:trPr>
        <w:tc>
          <w:tcPr>
            <w:tcW w:w="2430" w:type="dxa"/>
            <w:vMerge/>
          </w:tcPr>
          <w:p w14:paraId="67241732" w14:textId="77777777" w:rsidR="001436E8" w:rsidRPr="00A56ECA" w:rsidRDefault="001436E8" w:rsidP="001436E8">
            <w:pPr>
              <w:rPr>
                <w:rFonts w:ascii="Garamond" w:hAnsi="Garamond" w:cs="Times New Roman"/>
                <w:b/>
                <w:lang w:val="en-CA"/>
              </w:rPr>
            </w:pPr>
          </w:p>
        </w:tc>
        <w:tc>
          <w:tcPr>
            <w:tcW w:w="3661" w:type="dxa"/>
            <w:shd w:val="clear" w:color="auto" w:fill="auto"/>
            <w:vAlign w:val="center"/>
          </w:tcPr>
          <w:p w14:paraId="012CE661" w14:textId="77777777" w:rsidR="001436E8" w:rsidRPr="001436E8" w:rsidRDefault="005461B2" w:rsidP="001436E8">
            <w:pPr>
              <w:rPr>
                <w:rStyle w:val="Hyperlink"/>
                <w:rFonts w:cs="Times New Roman"/>
                <w:lang w:val="en-CA"/>
              </w:rPr>
            </w:pPr>
            <w:hyperlink r:id="rId22" w:anchor="t=1" w:history="1">
              <w:r w:rsidR="001436E8" w:rsidRPr="001436E8">
                <w:rPr>
                  <w:rStyle w:val="Hyperlink"/>
                  <w:rFonts w:ascii="Garamond" w:hAnsi="Garamond" w:cs="Times New Roman"/>
                  <w:lang w:val="en-CA"/>
                </w:rPr>
                <w:t>Technical project management (</w:t>
              </w:r>
              <w:proofErr w:type="spellStart"/>
              <w:r w:rsidR="001436E8" w:rsidRPr="001436E8">
                <w:rPr>
                  <w:rStyle w:val="Hyperlink"/>
                  <w:rFonts w:ascii="Garamond" w:hAnsi="Garamond" w:cs="Times New Roman"/>
                  <w:lang w:val="en-CA"/>
                </w:rPr>
                <w:t>tpm</w:t>
              </w:r>
              <w:proofErr w:type="spellEnd"/>
              <w:r w:rsidR="001436E8" w:rsidRPr="001436E8">
                <w:rPr>
                  <w:rStyle w:val="Hyperlink"/>
                  <w:rFonts w:ascii="Garamond" w:hAnsi="Garamond" w:cs="Times New Roman"/>
                  <w:lang w:val="en-CA"/>
                </w:rPr>
                <w:t xml:space="preserve">) in wash emergencies/ </w:t>
              </w:r>
              <w:proofErr w:type="spellStart"/>
              <w:r w:rsidR="001436E8" w:rsidRPr="001436E8">
                <w:rPr>
                  <w:rStyle w:val="Hyperlink"/>
                  <w:rFonts w:ascii="Garamond" w:hAnsi="Garamond" w:cs="Times New Roman"/>
                  <w:lang w:val="en-CA"/>
                </w:rPr>
                <w:t>gestion</w:t>
              </w:r>
              <w:proofErr w:type="spellEnd"/>
              <w:r w:rsidR="001436E8" w:rsidRPr="001436E8">
                <w:rPr>
                  <w:rStyle w:val="Hyperlink"/>
                  <w:rFonts w:ascii="Garamond" w:hAnsi="Garamond" w:cs="Times New Roman"/>
                  <w:lang w:val="en-CA"/>
                </w:rPr>
                <w:t xml:space="preserve"> de </w:t>
              </w:r>
              <w:proofErr w:type="spellStart"/>
              <w:r w:rsidR="001436E8" w:rsidRPr="001436E8">
                <w:rPr>
                  <w:rStyle w:val="Hyperlink"/>
                  <w:rFonts w:ascii="Garamond" w:hAnsi="Garamond" w:cs="Times New Roman"/>
                  <w:lang w:val="en-CA"/>
                </w:rPr>
                <w:t>projets</w:t>
              </w:r>
              <w:proofErr w:type="spellEnd"/>
              <w:r w:rsidR="001436E8" w:rsidRPr="001436E8">
                <w:rPr>
                  <w:rStyle w:val="Hyperlink"/>
                  <w:rFonts w:ascii="Garamond" w:hAnsi="Garamond" w:cs="Times New Roman"/>
                  <w:lang w:val="en-CA"/>
                </w:rPr>
                <w:t xml:space="preserve"> techniques en </w:t>
              </w:r>
              <w:proofErr w:type="spellStart"/>
              <w:r w:rsidR="001436E8" w:rsidRPr="001436E8">
                <w:rPr>
                  <w:rStyle w:val="Hyperlink"/>
                  <w:rFonts w:ascii="Garamond" w:hAnsi="Garamond" w:cs="Times New Roman"/>
                  <w:lang w:val="en-CA"/>
                </w:rPr>
                <w:t>cas</w:t>
              </w:r>
              <w:proofErr w:type="spellEnd"/>
              <w:r w:rsidR="001436E8" w:rsidRPr="001436E8">
                <w:rPr>
                  <w:rStyle w:val="Hyperlink"/>
                  <w:rFonts w:ascii="Garamond" w:hAnsi="Garamond" w:cs="Times New Roman"/>
                  <w:lang w:val="en-CA"/>
                </w:rPr>
                <w:t xml:space="preserve"> </w:t>
              </w:r>
              <w:proofErr w:type="spellStart"/>
              <w:r w:rsidR="001436E8" w:rsidRPr="001436E8">
                <w:rPr>
                  <w:rStyle w:val="Hyperlink"/>
                  <w:rFonts w:ascii="Garamond" w:hAnsi="Garamond" w:cs="Times New Roman"/>
                  <w:lang w:val="en-CA"/>
                </w:rPr>
                <w:t>d’urgence</w:t>
              </w:r>
              <w:proofErr w:type="spellEnd"/>
              <w:r w:rsidR="001436E8" w:rsidRPr="001436E8">
                <w:rPr>
                  <w:rStyle w:val="Hyperlink"/>
                  <w:rFonts w:ascii="Garamond" w:hAnsi="Garamond" w:cs="Times New Roman"/>
                  <w:lang w:val="en-CA"/>
                </w:rPr>
                <w:t xml:space="preserve"> </w:t>
              </w:r>
              <w:proofErr w:type="spellStart"/>
              <w:r w:rsidR="001436E8" w:rsidRPr="001436E8">
                <w:rPr>
                  <w:rStyle w:val="Hyperlink"/>
                  <w:rFonts w:ascii="Garamond" w:hAnsi="Garamond" w:cs="Times New Roman"/>
                  <w:lang w:val="en-CA"/>
                </w:rPr>
                <w:t>eha</w:t>
              </w:r>
              <w:proofErr w:type="spellEnd"/>
              <w:r w:rsidR="001436E8" w:rsidRPr="001436E8">
                <w:rPr>
                  <w:rStyle w:val="Hyperlink"/>
                  <w:rFonts w:ascii="Garamond" w:hAnsi="Garamond" w:cs="Times New Roman"/>
                  <w:lang w:val="en-CA"/>
                </w:rPr>
                <w:t xml:space="preserve"> </w:t>
              </w:r>
              <w:proofErr w:type="spellStart"/>
              <w:r w:rsidR="001436E8" w:rsidRPr="001436E8">
                <w:rPr>
                  <w:rStyle w:val="Hyperlink"/>
                  <w:rFonts w:ascii="Garamond" w:hAnsi="Garamond" w:cs="Times New Roman"/>
                  <w:lang w:val="en-CA"/>
                </w:rPr>
                <w:t>french</w:t>
              </w:r>
              <w:proofErr w:type="spellEnd"/>
              <w:r w:rsidR="001436E8" w:rsidRPr="001436E8">
                <w:rPr>
                  <w:rStyle w:val="Hyperlink"/>
                  <w:rFonts w:ascii="Garamond" w:hAnsi="Garamond" w:cs="Times New Roman"/>
                  <w:lang w:val="en-CA"/>
                </w:rPr>
                <w:t>)</w:t>
              </w:r>
            </w:hyperlink>
          </w:p>
          <w:p w14:paraId="6E9AC3EF" w14:textId="77777777" w:rsidR="001436E8" w:rsidRPr="001436E8" w:rsidRDefault="001436E8" w:rsidP="001436E8">
            <w:pPr>
              <w:rPr>
                <w:rStyle w:val="Hyperlink"/>
                <w:rFonts w:ascii="Garamond" w:hAnsi="Garamond" w:cs="Times New Roman"/>
                <w:lang w:val="en-CA"/>
              </w:rPr>
            </w:pPr>
          </w:p>
        </w:tc>
        <w:tc>
          <w:tcPr>
            <w:tcW w:w="6520" w:type="dxa"/>
            <w:shd w:val="clear" w:color="auto" w:fill="auto"/>
            <w:vAlign w:val="center"/>
          </w:tcPr>
          <w:p w14:paraId="328ED85A" w14:textId="77777777" w:rsidR="001436E8" w:rsidRPr="001436E8" w:rsidRDefault="001436E8" w:rsidP="001436E8">
            <w:p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 xml:space="preserve">Ce cours en ligne de 5 heures et 25 minutes est </w:t>
            </w:r>
            <w:proofErr w:type="gramStart"/>
            <w:r w:rsidRPr="001436E8">
              <w:rPr>
                <w:rFonts w:ascii="Garamond" w:eastAsia="Times New Roman" w:hAnsi="Garamond" w:cs="Times New Roman"/>
                <w:i/>
                <w:color w:val="000000" w:themeColor="text1"/>
              </w:rPr>
              <w:t>consacré</w:t>
            </w:r>
            <w:proofErr w:type="gramEnd"/>
            <w:r w:rsidRPr="001436E8">
              <w:rPr>
                <w:rFonts w:ascii="Garamond" w:eastAsia="Times New Roman" w:hAnsi="Garamond" w:cs="Times New Roman"/>
                <w:i/>
                <w:color w:val="000000" w:themeColor="text1"/>
              </w:rPr>
              <w:t xml:space="preserve"> à la planification, aux ressources et à la mise en œuvre d'un projet technique d'ingénierie WASH. Il présente et familiarise le personnel aux étapes et outils de gestion de projet standard de manière créative, pratique et innovante, et couvre des domaines tels que les processus logistiques, la gestion des risques et le contrôle de la qualité.</w:t>
            </w:r>
          </w:p>
          <w:p w14:paraId="2D0EC89E" w14:textId="77777777" w:rsidR="001436E8" w:rsidRPr="001436E8" w:rsidRDefault="001436E8" w:rsidP="001436E8">
            <w:p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Objectifs:</w:t>
            </w:r>
          </w:p>
          <w:p w14:paraId="2B332529"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Décrire les problèmes clés de qualité, de coût et de temps lors de la planification et de la mise en œuvre de projets humanitaires</w:t>
            </w:r>
          </w:p>
          <w:p w14:paraId="64256A39"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Démontrer l'utilisation de la pensée critique dans la gestion de projet technique et développer la confiance pour prendre des décisions dans des situations réelles</w:t>
            </w:r>
          </w:p>
          <w:p w14:paraId="0A690A7A" w14:textId="77777777" w:rsidR="001436E8" w:rsidRPr="001436E8" w:rsidRDefault="001436E8" w:rsidP="001436E8">
            <w:pPr>
              <w:pStyle w:val="ListParagraph"/>
              <w:numPr>
                <w:ilvl w:val="0"/>
                <w:numId w:val="31"/>
              </w:numPr>
              <w:shd w:val="clear" w:color="auto" w:fill="FFFFFF"/>
              <w:jc w:val="both"/>
              <w:textAlignment w:val="baseline"/>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Identifier les outils de planification de gestion de projet communs et les appliquer à la planification et à la mise en œuvre du projet</w:t>
            </w:r>
          </w:p>
          <w:p w14:paraId="425BA1CF" w14:textId="7AC3AC8E" w:rsidR="001436E8" w:rsidRPr="001436E8" w:rsidRDefault="001436E8" w:rsidP="001436E8">
            <w:pPr>
              <w:rPr>
                <w:rFonts w:ascii="Garamond" w:eastAsia="Times New Roman" w:hAnsi="Garamond" w:cs="Segoe UI"/>
                <w:i/>
                <w:color w:val="4C4C4C"/>
                <w:lang w:eastAsia="fr-CA"/>
              </w:rPr>
            </w:pPr>
            <w:r w:rsidRPr="001436E8">
              <w:rPr>
                <w:rFonts w:ascii="Garamond" w:eastAsia="Times New Roman" w:hAnsi="Garamond" w:cs="Times New Roman"/>
                <w:i/>
                <w:color w:val="000000" w:themeColor="text1"/>
              </w:rPr>
              <w:lastRenderedPageBreak/>
              <w:t>Ce cours a été conçu à l’intention du personnel de terrain WASH dans le monde et s’adresse spécifiquement au personnel national d’ingénierie de terrain déployé dans le cadre de programmes techniques WASH</w:t>
            </w:r>
            <w:proofErr w:type="gramStart"/>
            <w:r w:rsidRPr="001436E8">
              <w:rPr>
                <w:rFonts w:ascii="Garamond" w:eastAsia="Times New Roman" w:hAnsi="Garamond" w:cs="Times New Roman"/>
                <w:i/>
                <w:color w:val="000000" w:themeColor="text1"/>
              </w:rPr>
              <w:t>..</w:t>
            </w:r>
            <w:proofErr w:type="gramEnd"/>
          </w:p>
        </w:tc>
        <w:tc>
          <w:tcPr>
            <w:tcW w:w="1273" w:type="dxa"/>
            <w:shd w:val="clear" w:color="auto" w:fill="auto"/>
            <w:vAlign w:val="center"/>
          </w:tcPr>
          <w:p w14:paraId="505B50F3" w14:textId="3FBFB34E" w:rsidR="001436E8" w:rsidRPr="001436E8" w:rsidRDefault="001436E8" w:rsidP="001436E8">
            <w:pPr>
              <w:jc w:val="center"/>
              <w:rPr>
                <w:rFonts w:ascii="Garamond" w:hAnsi="Garamond"/>
                <w:i/>
                <w:lang w:val="en-CA"/>
              </w:rPr>
            </w:pPr>
            <w:r w:rsidRPr="001436E8">
              <w:rPr>
                <w:rFonts w:ascii="Garamond" w:eastAsia="Times New Roman" w:hAnsi="Garamond" w:cs="Times New Roman"/>
                <w:i/>
                <w:color w:val="000000" w:themeColor="text1"/>
              </w:rPr>
              <w:lastRenderedPageBreak/>
              <w:t xml:space="preserve"> 5 h et 25 mn</w:t>
            </w:r>
          </w:p>
        </w:tc>
        <w:tc>
          <w:tcPr>
            <w:tcW w:w="708" w:type="dxa"/>
            <w:shd w:val="clear" w:color="auto" w:fill="auto"/>
            <w:vAlign w:val="center"/>
          </w:tcPr>
          <w:p w14:paraId="5A3D5072" w14:textId="384E8A95" w:rsidR="001436E8" w:rsidRPr="001436E8" w:rsidRDefault="001436E8" w:rsidP="001436E8">
            <w:pPr>
              <w:jc w:val="center"/>
              <w:rPr>
                <w:rFonts w:ascii="Garamond" w:hAnsi="Garamond"/>
                <w:i/>
              </w:rPr>
            </w:pPr>
            <w:r>
              <w:rPr>
                <w:rFonts w:ascii="Garamond" w:hAnsi="Garamond"/>
                <w:i/>
                <w:sz w:val="24"/>
                <w:szCs w:val="24"/>
              </w:rPr>
              <w:t>Gratuit. Mais s’inscrire d’abord sur disasterready.org</w:t>
            </w:r>
          </w:p>
        </w:tc>
      </w:tr>
      <w:tr w:rsidR="001436E8" w:rsidRPr="001436E8" w14:paraId="3D4B8E6B" w14:textId="77777777" w:rsidTr="00A65086">
        <w:trPr>
          <w:trHeight w:val="1290"/>
        </w:trPr>
        <w:tc>
          <w:tcPr>
            <w:tcW w:w="2430" w:type="dxa"/>
            <w:vMerge/>
          </w:tcPr>
          <w:p w14:paraId="2CED3CA3" w14:textId="77777777" w:rsidR="001436E8" w:rsidRPr="001436E8" w:rsidRDefault="001436E8" w:rsidP="001436E8">
            <w:pPr>
              <w:rPr>
                <w:rFonts w:ascii="Garamond" w:hAnsi="Garamond" w:cs="Times New Roman"/>
                <w:b/>
              </w:rPr>
            </w:pPr>
          </w:p>
        </w:tc>
        <w:tc>
          <w:tcPr>
            <w:tcW w:w="3661" w:type="dxa"/>
            <w:shd w:val="clear" w:color="auto" w:fill="auto"/>
            <w:vAlign w:val="center"/>
          </w:tcPr>
          <w:p w14:paraId="38274867" w14:textId="77777777" w:rsidR="001436E8" w:rsidRPr="001436E8" w:rsidRDefault="005461B2" w:rsidP="001436E8">
            <w:pPr>
              <w:rPr>
                <w:rStyle w:val="Hyperlink"/>
                <w:rFonts w:ascii="Garamond" w:hAnsi="Garamond" w:cs="Times New Roman"/>
                <w:lang w:val="en-CA"/>
              </w:rPr>
            </w:pPr>
            <w:hyperlink r:id="rId23" w:history="1">
              <w:proofErr w:type="spellStart"/>
              <w:r w:rsidR="001436E8" w:rsidRPr="001436E8">
                <w:rPr>
                  <w:rStyle w:val="Hyperlink"/>
                  <w:rFonts w:ascii="Garamond" w:hAnsi="Garamond" w:cs="Times New Roman"/>
                  <w:lang w:val="en-CA"/>
                </w:rPr>
                <w:t>Mooc</w:t>
              </w:r>
              <w:proofErr w:type="spellEnd"/>
              <w:r w:rsidR="001436E8" w:rsidRPr="001436E8">
                <w:rPr>
                  <w:rStyle w:val="Hyperlink"/>
                  <w:rFonts w:ascii="Garamond" w:hAnsi="Garamond" w:cs="Times New Roman"/>
                  <w:lang w:val="en-CA"/>
                </w:rPr>
                <w:t xml:space="preserve"> </w:t>
              </w:r>
              <w:proofErr w:type="spellStart"/>
              <w:r w:rsidR="001436E8" w:rsidRPr="001436E8">
                <w:rPr>
                  <w:rStyle w:val="Hyperlink"/>
                  <w:rFonts w:ascii="Garamond" w:hAnsi="Garamond" w:cs="Times New Roman"/>
                  <w:lang w:val="en-CA"/>
                </w:rPr>
                <w:t>gestion</w:t>
              </w:r>
              <w:proofErr w:type="spellEnd"/>
              <w:r w:rsidR="001436E8" w:rsidRPr="001436E8">
                <w:rPr>
                  <w:rStyle w:val="Hyperlink"/>
                  <w:rFonts w:ascii="Garamond" w:hAnsi="Garamond" w:cs="Times New Roman"/>
                  <w:lang w:val="en-CA"/>
                </w:rPr>
                <w:t xml:space="preserve"> de </w:t>
              </w:r>
              <w:proofErr w:type="spellStart"/>
              <w:r w:rsidR="001436E8" w:rsidRPr="001436E8">
                <w:rPr>
                  <w:rStyle w:val="Hyperlink"/>
                  <w:rFonts w:ascii="Garamond" w:hAnsi="Garamond" w:cs="Times New Roman"/>
                  <w:lang w:val="en-CA"/>
                </w:rPr>
                <w:t>projet</w:t>
              </w:r>
              <w:proofErr w:type="spellEnd"/>
              <w:r w:rsidR="001436E8" w:rsidRPr="001436E8">
                <w:rPr>
                  <w:rStyle w:val="Hyperlink"/>
                  <w:rFonts w:ascii="Garamond" w:hAnsi="Garamond" w:cs="Times New Roman"/>
                  <w:lang w:val="en-CA"/>
                </w:rPr>
                <w:t xml:space="preserve"> #13</w:t>
              </w:r>
            </w:hyperlink>
          </w:p>
          <w:p w14:paraId="243BFF33" w14:textId="77777777" w:rsidR="001436E8" w:rsidRPr="001436E8" w:rsidRDefault="001436E8" w:rsidP="001436E8">
            <w:pPr>
              <w:rPr>
                <w:rStyle w:val="Hyperlink"/>
                <w:rFonts w:ascii="Garamond" w:hAnsi="Garamond" w:cs="Times New Roman"/>
                <w:lang w:val="en-CA"/>
              </w:rPr>
            </w:pPr>
          </w:p>
        </w:tc>
        <w:tc>
          <w:tcPr>
            <w:tcW w:w="6520" w:type="dxa"/>
            <w:shd w:val="clear" w:color="auto" w:fill="auto"/>
            <w:vAlign w:val="center"/>
          </w:tcPr>
          <w:p w14:paraId="56115BD4" w14:textId="77777777" w:rsidR="001436E8" w:rsidRPr="001436E8" w:rsidRDefault="001436E8" w:rsidP="001436E8">
            <w:pPr>
              <w:shd w:val="clear" w:color="auto" w:fill="FFFFFF"/>
              <w:jc w:val="both"/>
              <w:textAlignment w:val="baseline"/>
              <w:rPr>
                <w:rFonts w:ascii="Garamond" w:eastAsia="Times New Roman" w:hAnsi="Garamond" w:cs="Times New Roman"/>
                <w:i/>
              </w:rPr>
            </w:pPr>
            <w:r w:rsidRPr="001436E8">
              <w:rPr>
                <w:rFonts w:ascii="Garamond" w:eastAsia="Times New Roman" w:hAnsi="Garamond" w:cs="Times New Roman"/>
                <w:i/>
              </w:rPr>
              <w:t>Le MOOC Gestion de Projet introduit les apprenants à la gestion de projet.</w:t>
            </w:r>
          </w:p>
          <w:p w14:paraId="72FCA7A2" w14:textId="77777777" w:rsidR="001436E8" w:rsidRPr="001436E8" w:rsidRDefault="001436E8" w:rsidP="001436E8">
            <w:pPr>
              <w:pStyle w:val="ListParagraph"/>
              <w:numPr>
                <w:ilvl w:val="0"/>
                <w:numId w:val="32"/>
              </w:numPr>
              <w:shd w:val="clear" w:color="auto" w:fill="FFFFFF"/>
              <w:jc w:val="both"/>
              <w:textAlignment w:val="baseline"/>
              <w:rPr>
                <w:rFonts w:ascii="Garamond" w:eastAsia="Times New Roman" w:hAnsi="Garamond" w:cs="Times New Roman"/>
                <w:i/>
              </w:rPr>
            </w:pPr>
            <w:r w:rsidRPr="001436E8">
              <w:rPr>
                <w:rFonts w:ascii="Garamond" w:eastAsia="Times New Roman" w:hAnsi="Garamond" w:cs="Times New Roman"/>
                <w:i/>
              </w:rPr>
              <w:t>Savoir gérer un projet de A à Z</w:t>
            </w:r>
          </w:p>
          <w:p w14:paraId="61B7E6F6" w14:textId="77777777" w:rsidR="001436E8" w:rsidRPr="001436E8" w:rsidRDefault="001436E8" w:rsidP="001436E8">
            <w:pPr>
              <w:pStyle w:val="ListParagraph"/>
              <w:numPr>
                <w:ilvl w:val="0"/>
                <w:numId w:val="32"/>
              </w:numPr>
              <w:shd w:val="clear" w:color="auto" w:fill="FFFFFF"/>
              <w:jc w:val="both"/>
              <w:textAlignment w:val="baseline"/>
              <w:rPr>
                <w:rFonts w:ascii="Garamond" w:eastAsia="Times New Roman" w:hAnsi="Garamond" w:cs="Times New Roman"/>
                <w:i/>
              </w:rPr>
            </w:pPr>
            <w:r w:rsidRPr="001436E8">
              <w:rPr>
                <w:rFonts w:ascii="Garamond" w:eastAsia="Times New Roman" w:hAnsi="Garamond" w:cs="Times New Roman"/>
                <w:i/>
              </w:rPr>
              <w:t>Identifier les différents profils de projet en entreprise</w:t>
            </w:r>
          </w:p>
          <w:p w14:paraId="672467F9" w14:textId="77777777" w:rsidR="001436E8" w:rsidRPr="001436E8" w:rsidRDefault="001436E8" w:rsidP="001436E8">
            <w:pPr>
              <w:pStyle w:val="ListParagraph"/>
              <w:numPr>
                <w:ilvl w:val="0"/>
                <w:numId w:val="32"/>
              </w:numPr>
              <w:shd w:val="clear" w:color="auto" w:fill="FFFFFF"/>
              <w:jc w:val="both"/>
              <w:textAlignment w:val="baseline"/>
              <w:rPr>
                <w:rFonts w:ascii="Garamond" w:eastAsia="Times New Roman" w:hAnsi="Garamond" w:cs="Times New Roman"/>
                <w:i/>
              </w:rPr>
            </w:pPr>
            <w:r w:rsidRPr="001436E8">
              <w:rPr>
                <w:rFonts w:ascii="Garamond" w:eastAsia="Times New Roman" w:hAnsi="Garamond" w:cs="Times New Roman"/>
                <w:i/>
              </w:rPr>
              <w:t>Organiser des réunions efficaces</w:t>
            </w:r>
          </w:p>
          <w:p w14:paraId="7AB597EA" w14:textId="77777777" w:rsidR="001436E8" w:rsidRPr="001436E8" w:rsidRDefault="001436E8" w:rsidP="001436E8">
            <w:pPr>
              <w:pStyle w:val="ListParagraph"/>
              <w:numPr>
                <w:ilvl w:val="0"/>
                <w:numId w:val="32"/>
              </w:numPr>
              <w:shd w:val="clear" w:color="auto" w:fill="FFFFFF"/>
              <w:jc w:val="both"/>
              <w:textAlignment w:val="baseline"/>
              <w:rPr>
                <w:rFonts w:ascii="Garamond" w:eastAsia="Times New Roman" w:hAnsi="Garamond" w:cs="Times New Roman"/>
                <w:i/>
              </w:rPr>
            </w:pPr>
            <w:r w:rsidRPr="001436E8">
              <w:rPr>
                <w:rFonts w:ascii="Garamond" w:eastAsia="Times New Roman" w:hAnsi="Garamond" w:cs="Times New Roman"/>
                <w:i/>
              </w:rPr>
              <w:t>Maîtriser le cycle de projet et gérer les risques</w:t>
            </w:r>
          </w:p>
          <w:p w14:paraId="2391F1C2" w14:textId="77777777" w:rsidR="001436E8" w:rsidRPr="001436E8" w:rsidRDefault="001436E8" w:rsidP="001436E8">
            <w:pPr>
              <w:pStyle w:val="ListParagraph"/>
              <w:numPr>
                <w:ilvl w:val="0"/>
                <w:numId w:val="32"/>
              </w:numPr>
              <w:shd w:val="clear" w:color="auto" w:fill="FFFFFF"/>
              <w:jc w:val="both"/>
              <w:textAlignment w:val="baseline"/>
              <w:rPr>
                <w:rFonts w:ascii="Garamond" w:eastAsia="Times New Roman" w:hAnsi="Garamond" w:cs="Times New Roman"/>
                <w:i/>
              </w:rPr>
            </w:pPr>
            <w:r w:rsidRPr="001436E8">
              <w:rPr>
                <w:rFonts w:ascii="Garamond" w:eastAsia="Times New Roman" w:hAnsi="Garamond" w:cs="Times New Roman"/>
                <w:i/>
              </w:rPr>
              <w:t>Définir les lots et les responsabilités</w:t>
            </w:r>
          </w:p>
          <w:p w14:paraId="30F45BCC" w14:textId="77777777" w:rsidR="001436E8" w:rsidRPr="001436E8" w:rsidRDefault="001436E8" w:rsidP="001436E8">
            <w:pPr>
              <w:pStyle w:val="ListParagraph"/>
              <w:numPr>
                <w:ilvl w:val="0"/>
                <w:numId w:val="32"/>
              </w:numPr>
              <w:shd w:val="clear" w:color="auto" w:fill="FFFFFF"/>
              <w:jc w:val="both"/>
              <w:textAlignment w:val="baseline"/>
              <w:rPr>
                <w:rFonts w:ascii="Garamond" w:eastAsia="Times New Roman" w:hAnsi="Garamond" w:cs="Times New Roman"/>
                <w:i/>
              </w:rPr>
            </w:pPr>
            <w:r w:rsidRPr="001436E8">
              <w:rPr>
                <w:rFonts w:ascii="Garamond" w:eastAsia="Times New Roman" w:hAnsi="Garamond" w:cs="Times New Roman"/>
                <w:i/>
              </w:rPr>
              <w:t>Budgéter et piloter le projet</w:t>
            </w:r>
          </w:p>
          <w:p w14:paraId="2CBA1408" w14:textId="29725D0E" w:rsidR="001436E8" w:rsidRPr="001436E8" w:rsidRDefault="001436E8" w:rsidP="001436E8">
            <w:pPr>
              <w:rPr>
                <w:rFonts w:ascii="Garamond" w:eastAsia="Times New Roman" w:hAnsi="Garamond" w:cs="Segoe UI"/>
                <w:i/>
                <w:color w:val="4C4C4C"/>
                <w:lang w:eastAsia="fr-CA"/>
              </w:rPr>
            </w:pPr>
            <w:r w:rsidRPr="001436E8">
              <w:rPr>
                <w:rFonts w:ascii="Garamond" w:eastAsia="Times New Roman" w:hAnsi="Garamond" w:cs="Times New Roman"/>
                <w:i/>
              </w:rPr>
              <w:t>À l’issue de cette formation, vous serez capable de concevoir et de piloter un projet.</w:t>
            </w:r>
          </w:p>
        </w:tc>
        <w:tc>
          <w:tcPr>
            <w:tcW w:w="1273" w:type="dxa"/>
            <w:shd w:val="clear" w:color="auto" w:fill="auto"/>
            <w:vAlign w:val="center"/>
          </w:tcPr>
          <w:p w14:paraId="799F3BD6" w14:textId="2368A18D" w:rsidR="001436E8" w:rsidRPr="001436E8" w:rsidRDefault="001436E8" w:rsidP="001436E8">
            <w:pPr>
              <w:jc w:val="center"/>
              <w:rPr>
                <w:rFonts w:ascii="Garamond" w:hAnsi="Garamond"/>
                <w:i/>
                <w:lang w:val="en-CA"/>
              </w:rPr>
            </w:pPr>
            <w:r w:rsidRPr="001436E8">
              <w:rPr>
                <w:rFonts w:ascii="Garamond" w:eastAsia="Times New Roman" w:hAnsi="Garamond" w:cs="Times New Roman"/>
                <w:i/>
                <w:color w:val="000000" w:themeColor="text1"/>
              </w:rPr>
              <w:t xml:space="preserve">4 </w:t>
            </w:r>
            <w:proofErr w:type="spellStart"/>
            <w:r w:rsidRPr="001436E8">
              <w:rPr>
                <w:rFonts w:ascii="Garamond" w:eastAsia="Times New Roman" w:hAnsi="Garamond" w:cs="Times New Roman"/>
                <w:i/>
                <w:color w:val="000000" w:themeColor="text1"/>
              </w:rPr>
              <w:t>weeks</w:t>
            </w:r>
            <w:proofErr w:type="spellEnd"/>
            <w:r w:rsidRPr="001436E8">
              <w:rPr>
                <w:rFonts w:ascii="Garamond" w:eastAsia="Times New Roman" w:hAnsi="Garamond" w:cs="Times New Roman"/>
                <w:i/>
                <w:color w:val="000000" w:themeColor="text1"/>
              </w:rPr>
              <w:t xml:space="preserve"> </w:t>
            </w:r>
          </w:p>
        </w:tc>
        <w:tc>
          <w:tcPr>
            <w:tcW w:w="708" w:type="dxa"/>
            <w:shd w:val="clear" w:color="auto" w:fill="auto"/>
            <w:vAlign w:val="center"/>
          </w:tcPr>
          <w:p w14:paraId="6CC78523" w14:textId="000A724C" w:rsidR="001436E8" w:rsidRPr="001436E8" w:rsidRDefault="001436E8" w:rsidP="001436E8">
            <w:pPr>
              <w:jc w:val="center"/>
              <w:rPr>
                <w:rFonts w:ascii="Garamond" w:hAnsi="Garamond"/>
                <w:i/>
              </w:rPr>
            </w:pPr>
            <w:r>
              <w:rPr>
                <w:rFonts w:ascii="Garamond" w:hAnsi="Garamond"/>
                <w:i/>
                <w:sz w:val="24"/>
                <w:szCs w:val="24"/>
              </w:rPr>
              <w:t xml:space="preserve">Free – </w:t>
            </w:r>
            <w:proofErr w:type="spellStart"/>
            <w:r>
              <w:rPr>
                <w:rFonts w:ascii="Garamond" w:hAnsi="Garamond"/>
                <w:i/>
                <w:sz w:val="24"/>
                <w:szCs w:val="24"/>
              </w:rPr>
              <w:t>Piement</w:t>
            </w:r>
            <w:proofErr w:type="spellEnd"/>
            <w:r>
              <w:rPr>
                <w:rFonts w:ascii="Garamond" w:hAnsi="Garamond"/>
                <w:i/>
                <w:sz w:val="24"/>
                <w:szCs w:val="24"/>
              </w:rPr>
              <w:t xml:space="preserve"> pour le certificat</w:t>
            </w:r>
          </w:p>
        </w:tc>
      </w:tr>
      <w:tr w:rsidR="001436E8" w:rsidRPr="00A56ECA" w14:paraId="64A20EB6" w14:textId="77777777" w:rsidTr="00A65086">
        <w:trPr>
          <w:trHeight w:val="1290"/>
        </w:trPr>
        <w:tc>
          <w:tcPr>
            <w:tcW w:w="2430" w:type="dxa"/>
            <w:vMerge/>
          </w:tcPr>
          <w:p w14:paraId="41014603" w14:textId="77777777" w:rsidR="001436E8" w:rsidRPr="001436E8" w:rsidRDefault="001436E8" w:rsidP="001436E8">
            <w:pPr>
              <w:rPr>
                <w:rFonts w:ascii="Garamond" w:hAnsi="Garamond" w:cs="Times New Roman"/>
                <w:b/>
              </w:rPr>
            </w:pPr>
          </w:p>
        </w:tc>
        <w:tc>
          <w:tcPr>
            <w:tcW w:w="3661" w:type="dxa"/>
            <w:shd w:val="clear" w:color="auto" w:fill="auto"/>
            <w:vAlign w:val="center"/>
          </w:tcPr>
          <w:p w14:paraId="2BCF7972" w14:textId="77777777" w:rsidR="001436E8" w:rsidRPr="001436E8" w:rsidRDefault="005461B2" w:rsidP="001436E8">
            <w:pPr>
              <w:rPr>
                <w:rStyle w:val="Hyperlink"/>
                <w:rFonts w:ascii="Garamond" w:hAnsi="Garamond" w:cs="Times New Roman"/>
                <w:lang w:val="en-CA"/>
              </w:rPr>
            </w:pPr>
            <w:hyperlink r:id="rId24" w:history="1">
              <w:proofErr w:type="spellStart"/>
              <w:r w:rsidR="001436E8" w:rsidRPr="001436E8">
                <w:rPr>
                  <w:rStyle w:val="Hyperlink"/>
                  <w:rFonts w:ascii="Garamond" w:hAnsi="Garamond" w:cs="Times New Roman"/>
                  <w:lang w:val="en-CA"/>
                </w:rPr>
                <w:t>Cours</w:t>
              </w:r>
              <w:proofErr w:type="spellEnd"/>
              <w:r w:rsidR="001436E8" w:rsidRPr="001436E8">
                <w:rPr>
                  <w:rStyle w:val="Hyperlink"/>
                  <w:rFonts w:ascii="Garamond" w:hAnsi="Garamond" w:cs="Times New Roman"/>
                  <w:lang w:val="en-CA"/>
                </w:rPr>
                <w:t xml:space="preserve"> de management de </w:t>
              </w:r>
              <w:proofErr w:type="spellStart"/>
              <w:r w:rsidR="001436E8" w:rsidRPr="001436E8">
                <w:rPr>
                  <w:rStyle w:val="Hyperlink"/>
                  <w:rFonts w:ascii="Garamond" w:hAnsi="Garamond" w:cs="Times New Roman"/>
                  <w:lang w:val="en-CA"/>
                </w:rPr>
                <w:t>projets</w:t>
              </w:r>
              <w:proofErr w:type="spellEnd"/>
            </w:hyperlink>
          </w:p>
          <w:p w14:paraId="68E7BE86" w14:textId="77777777" w:rsidR="001436E8" w:rsidRPr="001436E8" w:rsidRDefault="001436E8" w:rsidP="001436E8">
            <w:pPr>
              <w:rPr>
                <w:rStyle w:val="Hyperlink"/>
                <w:rFonts w:ascii="Garamond" w:hAnsi="Garamond" w:cs="Times New Roman"/>
                <w:lang w:val="en-CA"/>
              </w:rPr>
            </w:pPr>
          </w:p>
        </w:tc>
        <w:tc>
          <w:tcPr>
            <w:tcW w:w="6520" w:type="dxa"/>
            <w:shd w:val="clear" w:color="auto" w:fill="auto"/>
            <w:vAlign w:val="center"/>
          </w:tcPr>
          <w:p w14:paraId="5172C7DB" w14:textId="77777777" w:rsidR="001436E8" w:rsidRPr="001436E8" w:rsidRDefault="001436E8" w:rsidP="001436E8">
            <w:pPr>
              <w:shd w:val="clear" w:color="auto" w:fill="FFFFFF"/>
              <w:jc w:val="both"/>
              <w:textAlignment w:val="baseline"/>
              <w:rPr>
                <w:rFonts w:ascii="Garamond" w:eastAsia="Times New Roman" w:hAnsi="Garamond" w:cs="Times New Roman"/>
                <w:i/>
              </w:rPr>
            </w:pPr>
            <w:proofErr w:type="spellStart"/>
            <w:r w:rsidRPr="001436E8">
              <w:rPr>
                <w:rFonts w:ascii="Garamond" w:eastAsia="Times New Roman" w:hAnsi="Garamond" w:cs="Times New Roman"/>
                <w:i/>
              </w:rPr>
              <w:t>Methodo</w:t>
            </w:r>
            <w:proofErr w:type="spellEnd"/>
            <w:r w:rsidRPr="001436E8">
              <w:rPr>
                <w:rFonts w:ascii="Garamond" w:eastAsia="Times New Roman" w:hAnsi="Garamond" w:cs="Times New Roman"/>
                <w:i/>
              </w:rPr>
              <w:t>-projet est un site de ressources pédagogiques. Il traite d’un seul sujet : le management de projets et a pour ambition d’en traiter tous les aspects. Elle vous donne accès directement aux 15 chapitres.</w:t>
            </w:r>
          </w:p>
          <w:p w14:paraId="1D8507ED" w14:textId="77777777" w:rsidR="001436E8" w:rsidRPr="001436E8" w:rsidRDefault="001436E8" w:rsidP="001436E8">
            <w:pPr>
              <w:rPr>
                <w:rFonts w:ascii="Garamond" w:eastAsia="Times New Roman" w:hAnsi="Garamond" w:cs="Segoe UI"/>
                <w:i/>
                <w:color w:val="4C4C4C"/>
                <w:lang w:val="en-CA" w:eastAsia="fr-CA"/>
              </w:rPr>
            </w:pPr>
          </w:p>
        </w:tc>
        <w:tc>
          <w:tcPr>
            <w:tcW w:w="1273" w:type="dxa"/>
            <w:shd w:val="clear" w:color="auto" w:fill="auto"/>
            <w:vAlign w:val="center"/>
          </w:tcPr>
          <w:p w14:paraId="138DE27F" w14:textId="3B6A01F0" w:rsidR="001436E8" w:rsidRPr="001436E8" w:rsidRDefault="001436E8" w:rsidP="001436E8">
            <w:pPr>
              <w:jc w:val="center"/>
              <w:rPr>
                <w:rFonts w:ascii="Garamond" w:hAnsi="Garamond"/>
                <w:i/>
                <w:lang w:val="en-CA"/>
              </w:rPr>
            </w:pPr>
            <w:r w:rsidRPr="001436E8">
              <w:rPr>
                <w:rFonts w:ascii="Garamond" w:eastAsia="Times New Roman" w:hAnsi="Garamond" w:cs="Times New Roman"/>
                <w:i/>
                <w:color w:val="000000" w:themeColor="text1"/>
              </w:rPr>
              <w:t>Selon votre disponibilité</w:t>
            </w:r>
          </w:p>
        </w:tc>
        <w:tc>
          <w:tcPr>
            <w:tcW w:w="708" w:type="dxa"/>
            <w:shd w:val="clear" w:color="auto" w:fill="auto"/>
            <w:vAlign w:val="center"/>
          </w:tcPr>
          <w:p w14:paraId="4536DBFB" w14:textId="6CD924CF" w:rsidR="001436E8" w:rsidRDefault="001436E8" w:rsidP="001436E8">
            <w:pPr>
              <w:jc w:val="center"/>
              <w:rPr>
                <w:rFonts w:ascii="Garamond" w:hAnsi="Garamond"/>
                <w:i/>
                <w:lang w:val="en-CA"/>
              </w:rPr>
            </w:pPr>
            <w:r>
              <w:rPr>
                <w:rFonts w:ascii="Garamond" w:hAnsi="Garamond"/>
                <w:i/>
                <w:sz w:val="24"/>
                <w:szCs w:val="24"/>
              </w:rPr>
              <w:t>15 modules</w:t>
            </w:r>
          </w:p>
        </w:tc>
      </w:tr>
      <w:tr w:rsidR="001436E8" w:rsidRPr="00A56ECA" w14:paraId="202A7464" w14:textId="77777777" w:rsidTr="00A65086">
        <w:trPr>
          <w:trHeight w:val="1290"/>
        </w:trPr>
        <w:tc>
          <w:tcPr>
            <w:tcW w:w="2430" w:type="dxa"/>
            <w:vMerge/>
          </w:tcPr>
          <w:p w14:paraId="530F90BF" w14:textId="77777777" w:rsidR="001436E8" w:rsidRPr="00A56ECA" w:rsidRDefault="001436E8" w:rsidP="001436E8">
            <w:pPr>
              <w:rPr>
                <w:rFonts w:ascii="Garamond" w:hAnsi="Garamond" w:cs="Times New Roman"/>
                <w:b/>
                <w:lang w:val="en-CA"/>
              </w:rPr>
            </w:pPr>
          </w:p>
        </w:tc>
        <w:tc>
          <w:tcPr>
            <w:tcW w:w="3661" w:type="dxa"/>
            <w:shd w:val="clear" w:color="auto" w:fill="auto"/>
            <w:vAlign w:val="center"/>
          </w:tcPr>
          <w:p w14:paraId="1730E10E" w14:textId="6166041F" w:rsidR="001436E8" w:rsidRPr="00965639" w:rsidRDefault="005461B2" w:rsidP="001436E8">
            <w:pPr>
              <w:rPr>
                <w:rStyle w:val="Hyperlink"/>
                <w:rFonts w:ascii="Garamond" w:hAnsi="Garamond" w:cs="Times New Roman"/>
                <w:lang w:val="fr-FR"/>
              </w:rPr>
            </w:pPr>
            <w:hyperlink r:id="rId25" w:history="1">
              <w:r w:rsidR="001436E8" w:rsidRPr="00965639">
                <w:rPr>
                  <w:rStyle w:val="Hyperlink"/>
                  <w:rFonts w:ascii="Garamond" w:hAnsi="Garamond" w:cs="Times New Roman"/>
                  <w:lang w:val="fr-FR"/>
                </w:rPr>
                <w:t>Guide de la planification, du suivi et de l’évaluation axés sur les résultats du développement</w:t>
              </w:r>
            </w:hyperlink>
          </w:p>
        </w:tc>
        <w:tc>
          <w:tcPr>
            <w:tcW w:w="6520" w:type="dxa"/>
            <w:shd w:val="clear" w:color="auto" w:fill="auto"/>
            <w:vAlign w:val="center"/>
          </w:tcPr>
          <w:p w14:paraId="49369E9E" w14:textId="21B8FAE5" w:rsidR="001436E8" w:rsidRPr="001436E8" w:rsidRDefault="001436E8" w:rsidP="001436E8">
            <w:pPr>
              <w:rPr>
                <w:rFonts w:ascii="Garamond" w:eastAsia="Times New Roman" w:hAnsi="Garamond" w:cs="Segoe UI"/>
                <w:i/>
                <w:color w:val="4C4C4C"/>
                <w:lang w:eastAsia="fr-CA"/>
              </w:rPr>
            </w:pPr>
            <w:r w:rsidRPr="001436E8">
              <w:rPr>
                <w:rFonts w:ascii="Garamond" w:eastAsia="Times New Roman" w:hAnsi="Garamond" w:cs="Times New Roman"/>
                <w:i/>
              </w:rPr>
              <w:t xml:space="preserve">Un guide pour la gestion du cycle de projet du PNUD et son évaluation. </w:t>
            </w:r>
          </w:p>
        </w:tc>
        <w:tc>
          <w:tcPr>
            <w:tcW w:w="1273" w:type="dxa"/>
            <w:shd w:val="clear" w:color="auto" w:fill="auto"/>
            <w:vAlign w:val="center"/>
          </w:tcPr>
          <w:p w14:paraId="4F6FE6A5" w14:textId="507DF0AB" w:rsidR="001436E8" w:rsidRPr="001436E8" w:rsidRDefault="001436E8" w:rsidP="001436E8">
            <w:pPr>
              <w:jc w:val="center"/>
              <w:rPr>
                <w:rFonts w:ascii="Garamond" w:hAnsi="Garamond"/>
                <w:i/>
                <w:lang w:val="en-CA"/>
              </w:rPr>
            </w:pPr>
            <w:r w:rsidRPr="001436E8">
              <w:rPr>
                <w:rFonts w:ascii="Garamond" w:eastAsia="Times New Roman" w:hAnsi="Garamond" w:cs="Times New Roman"/>
                <w:i/>
                <w:color w:val="000000" w:themeColor="text1"/>
              </w:rPr>
              <w:t>232 pages</w:t>
            </w:r>
          </w:p>
        </w:tc>
        <w:tc>
          <w:tcPr>
            <w:tcW w:w="708" w:type="dxa"/>
            <w:shd w:val="clear" w:color="auto" w:fill="auto"/>
            <w:vAlign w:val="center"/>
          </w:tcPr>
          <w:p w14:paraId="12F01A37" w14:textId="0A86A2EC" w:rsidR="001436E8" w:rsidRDefault="001436E8" w:rsidP="001436E8">
            <w:pPr>
              <w:jc w:val="center"/>
              <w:rPr>
                <w:rFonts w:ascii="Garamond" w:hAnsi="Garamond"/>
                <w:i/>
                <w:lang w:val="en-CA"/>
              </w:rPr>
            </w:pPr>
            <w:r>
              <w:rPr>
                <w:rFonts w:ascii="Garamond" w:hAnsi="Garamond"/>
                <w:i/>
                <w:sz w:val="24"/>
                <w:szCs w:val="24"/>
              </w:rPr>
              <w:t>Gratuit</w:t>
            </w:r>
          </w:p>
        </w:tc>
      </w:tr>
      <w:tr w:rsidR="001436E8" w:rsidRPr="00A56ECA" w14:paraId="309FEA15" w14:textId="77777777" w:rsidTr="00A65086">
        <w:trPr>
          <w:trHeight w:val="1290"/>
        </w:trPr>
        <w:tc>
          <w:tcPr>
            <w:tcW w:w="2430" w:type="dxa"/>
            <w:vMerge/>
          </w:tcPr>
          <w:p w14:paraId="4040F2C0" w14:textId="77777777" w:rsidR="001436E8" w:rsidRPr="00A56ECA" w:rsidRDefault="001436E8" w:rsidP="001436E8">
            <w:pPr>
              <w:rPr>
                <w:rFonts w:ascii="Garamond" w:hAnsi="Garamond" w:cs="Times New Roman"/>
                <w:b/>
                <w:lang w:val="en-CA"/>
              </w:rPr>
            </w:pPr>
          </w:p>
        </w:tc>
        <w:tc>
          <w:tcPr>
            <w:tcW w:w="3661" w:type="dxa"/>
            <w:shd w:val="clear" w:color="auto" w:fill="auto"/>
            <w:vAlign w:val="center"/>
          </w:tcPr>
          <w:p w14:paraId="16AD89D1" w14:textId="01E40285" w:rsidR="001436E8" w:rsidRPr="00965639" w:rsidRDefault="005461B2" w:rsidP="001436E8">
            <w:pPr>
              <w:rPr>
                <w:rStyle w:val="Hyperlink"/>
                <w:rFonts w:ascii="Garamond" w:hAnsi="Garamond" w:cs="Times New Roman"/>
                <w:lang w:val="fr-FR"/>
              </w:rPr>
            </w:pPr>
            <w:hyperlink r:id="rId26" w:history="1">
              <w:r w:rsidR="001436E8" w:rsidRPr="00965639">
                <w:rPr>
                  <w:rStyle w:val="Hyperlink"/>
                  <w:rFonts w:ascii="Garamond" w:hAnsi="Garamond" w:cs="Times New Roman"/>
                  <w:lang w:val="fr-FR"/>
                </w:rPr>
                <w:t>Guide pour le suivi et l’évaluation de projets/programmes</w:t>
              </w:r>
            </w:hyperlink>
          </w:p>
        </w:tc>
        <w:tc>
          <w:tcPr>
            <w:tcW w:w="6520" w:type="dxa"/>
            <w:shd w:val="clear" w:color="auto" w:fill="auto"/>
            <w:vAlign w:val="center"/>
          </w:tcPr>
          <w:p w14:paraId="1A8CD724" w14:textId="23416875" w:rsidR="001436E8" w:rsidRPr="001436E8" w:rsidRDefault="001436E8" w:rsidP="001436E8">
            <w:pPr>
              <w:rPr>
                <w:rFonts w:ascii="Garamond" w:eastAsia="Times New Roman" w:hAnsi="Garamond" w:cs="Times New Roman"/>
                <w:i/>
              </w:rPr>
            </w:pPr>
            <w:r w:rsidRPr="001436E8">
              <w:rPr>
                <w:rFonts w:ascii="Garamond" w:eastAsia="Times New Roman" w:hAnsi="Garamond" w:cs="Times New Roman"/>
                <w:i/>
              </w:rPr>
              <w:t>Ce guide pose les fondements du suivi et évaluation de Programmes et projets tels que pratiqués par la Croix Rouge Internationale</w:t>
            </w:r>
          </w:p>
        </w:tc>
        <w:tc>
          <w:tcPr>
            <w:tcW w:w="1273" w:type="dxa"/>
            <w:shd w:val="clear" w:color="auto" w:fill="auto"/>
            <w:vAlign w:val="center"/>
          </w:tcPr>
          <w:p w14:paraId="28264D1B" w14:textId="1F511691" w:rsidR="001436E8" w:rsidRPr="001436E8" w:rsidRDefault="001436E8" w:rsidP="001436E8">
            <w:pPr>
              <w:jc w:val="center"/>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 xml:space="preserve">160 pages </w:t>
            </w:r>
          </w:p>
        </w:tc>
        <w:tc>
          <w:tcPr>
            <w:tcW w:w="708" w:type="dxa"/>
            <w:shd w:val="clear" w:color="auto" w:fill="auto"/>
            <w:vAlign w:val="center"/>
          </w:tcPr>
          <w:p w14:paraId="6068D428" w14:textId="04DB7CCA" w:rsidR="001436E8" w:rsidRDefault="001436E8" w:rsidP="001436E8">
            <w:pPr>
              <w:jc w:val="center"/>
              <w:rPr>
                <w:rFonts w:ascii="Garamond" w:hAnsi="Garamond"/>
                <w:i/>
                <w:sz w:val="24"/>
                <w:szCs w:val="24"/>
              </w:rPr>
            </w:pPr>
            <w:r>
              <w:rPr>
                <w:rFonts w:ascii="Garamond" w:hAnsi="Garamond"/>
                <w:i/>
                <w:sz w:val="24"/>
                <w:szCs w:val="24"/>
              </w:rPr>
              <w:t>Gratuit</w:t>
            </w:r>
          </w:p>
        </w:tc>
      </w:tr>
      <w:tr w:rsidR="001436E8" w:rsidRPr="00A56ECA" w14:paraId="2661246C" w14:textId="77777777" w:rsidTr="00A65086">
        <w:trPr>
          <w:trHeight w:val="1290"/>
        </w:trPr>
        <w:tc>
          <w:tcPr>
            <w:tcW w:w="2430" w:type="dxa"/>
            <w:vMerge/>
          </w:tcPr>
          <w:p w14:paraId="70AE3A8B" w14:textId="77777777" w:rsidR="001436E8" w:rsidRPr="00A56ECA" w:rsidRDefault="001436E8" w:rsidP="001436E8">
            <w:pPr>
              <w:rPr>
                <w:rFonts w:ascii="Garamond" w:hAnsi="Garamond" w:cs="Times New Roman"/>
                <w:b/>
                <w:lang w:val="en-CA"/>
              </w:rPr>
            </w:pPr>
          </w:p>
        </w:tc>
        <w:tc>
          <w:tcPr>
            <w:tcW w:w="3661" w:type="dxa"/>
            <w:shd w:val="clear" w:color="auto" w:fill="auto"/>
            <w:vAlign w:val="center"/>
          </w:tcPr>
          <w:p w14:paraId="6708E1E7" w14:textId="77BF1A13" w:rsidR="001436E8" w:rsidRPr="00965639" w:rsidRDefault="005461B2" w:rsidP="001436E8">
            <w:pPr>
              <w:rPr>
                <w:rStyle w:val="Hyperlink"/>
                <w:rFonts w:ascii="Garamond" w:hAnsi="Garamond" w:cs="Times New Roman"/>
                <w:lang w:val="fr-FR"/>
              </w:rPr>
            </w:pPr>
            <w:hyperlink r:id="rId27" w:history="1">
              <w:r w:rsidR="001436E8" w:rsidRPr="00965639">
                <w:rPr>
                  <w:rStyle w:val="Hyperlink"/>
                  <w:rFonts w:ascii="Garamond" w:hAnsi="Garamond" w:cs="Times New Roman"/>
                  <w:lang w:val="fr-FR"/>
                </w:rPr>
                <w:t>Guide de la gestion axée sur les résultats</w:t>
              </w:r>
            </w:hyperlink>
          </w:p>
        </w:tc>
        <w:tc>
          <w:tcPr>
            <w:tcW w:w="6520" w:type="dxa"/>
            <w:shd w:val="clear" w:color="auto" w:fill="auto"/>
            <w:vAlign w:val="center"/>
          </w:tcPr>
          <w:p w14:paraId="5ACF3B0D" w14:textId="795838BE" w:rsidR="001436E8" w:rsidRPr="001436E8" w:rsidRDefault="001436E8" w:rsidP="001436E8">
            <w:pPr>
              <w:rPr>
                <w:rFonts w:ascii="Garamond" w:eastAsia="Times New Roman" w:hAnsi="Garamond" w:cs="Times New Roman"/>
                <w:i/>
              </w:rPr>
            </w:pPr>
            <w:r w:rsidRPr="001436E8">
              <w:rPr>
                <w:rFonts w:ascii="Garamond" w:eastAsia="Times New Roman" w:hAnsi="Garamond" w:cs="Times New Roman"/>
                <w:i/>
              </w:rPr>
              <w:t>Ce document précise le cadre conceptuel de la gestion axée sur les résultats dans le contexte de l’UNICEF et donnera une perspective globale dans la pratique de la gestion de projet dans une logique axée sur les résultats.</w:t>
            </w:r>
          </w:p>
        </w:tc>
        <w:tc>
          <w:tcPr>
            <w:tcW w:w="1273" w:type="dxa"/>
            <w:shd w:val="clear" w:color="auto" w:fill="auto"/>
            <w:vAlign w:val="center"/>
          </w:tcPr>
          <w:p w14:paraId="5B193D49" w14:textId="4885DC51" w:rsidR="001436E8" w:rsidRPr="001436E8" w:rsidRDefault="001436E8" w:rsidP="001436E8">
            <w:pPr>
              <w:jc w:val="center"/>
              <w:rPr>
                <w:rFonts w:ascii="Garamond" w:eastAsia="Times New Roman" w:hAnsi="Garamond" w:cs="Times New Roman"/>
                <w:i/>
                <w:color w:val="000000" w:themeColor="text1"/>
              </w:rPr>
            </w:pPr>
            <w:r w:rsidRPr="001436E8">
              <w:rPr>
                <w:rFonts w:ascii="Garamond" w:eastAsia="Times New Roman" w:hAnsi="Garamond" w:cs="Times New Roman"/>
                <w:i/>
                <w:color w:val="000000" w:themeColor="text1"/>
              </w:rPr>
              <w:t>192 pages</w:t>
            </w:r>
          </w:p>
        </w:tc>
        <w:tc>
          <w:tcPr>
            <w:tcW w:w="708" w:type="dxa"/>
            <w:shd w:val="clear" w:color="auto" w:fill="auto"/>
            <w:vAlign w:val="center"/>
          </w:tcPr>
          <w:p w14:paraId="7250F202" w14:textId="5261DCAD" w:rsidR="001436E8" w:rsidRDefault="001436E8" w:rsidP="001436E8">
            <w:pPr>
              <w:jc w:val="center"/>
              <w:rPr>
                <w:rFonts w:ascii="Garamond" w:hAnsi="Garamond"/>
                <w:i/>
                <w:sz w:val="24"/>
                <w:szCs w:val="24"/>
              </w:rPr>
            </w:pPr>
            <w:r>
              <w:rPr>
                <w:rFonts w:ascii="Garamond" w:hAnsi="Garamond"/>
                <w:i/>
                <w:sz w:val="24"/>
                <w:szCs w:val="24"/>
              </w:rPr>
              <w:t>Gratuit</w:t>
            </w:r>
          </w:p>
        </w:tc>
      </w:tr>
    </w:tbl>
    <w:p w14:paraId="12459F95" w14:textId="77777777" w:rsidR="009544BB" w:rsidRDefault="009544BB" w:rsidP="00F67CC5">
      <w:pPr>
        <w:spacing w:after="0" w:line="240" w:lineRule="auto"/>
        <w:ind w:left="567" w:hanging="283"/>
        <w:rPr>
          <w:lang w:val="en-CA"/>
        </w:rPr>
      </w:pPr>
    </w:p>
    <w:p w14:paraId="0C0230EA" w14:textId="77777777" w:rsidR="001436E8" w:rsidRDefault="001436E8" w:rsidP="00882F21">
      <w:pPr>
        <w:spacing w:after="0" w:line="240" w:lineRule="auto"/>
        <w:ind w:left="567" w:hanging="283"/>
        <w:jc w:val="center"/>
        <w:rPr>
          <w:rFonts w:ascii="Garamond" w:hAnsi="Garamond"/>
          <w:b/>
          <w:bCs/>
          <w:i/>
          <w:iCs/>
          <w:lang w:val="en-CA"/>
        </w:rPr>
      </w:pPr>
    </w:p>
    <w:p w14:paraId="4B1B2B7E" w14:textId="77777777" w:rsidR="001436E8" w:rsidRDefault="001436E8" w:rsidP="00882F21">
      <w:pPr>
        <w:spacing w:after="0" w:line="240" w:lineRule="auto"/>
        <w:ind w:left="567" w:hanging="283"/>
        <w:jc w:val="center"/>
        <w:rPr>
          <w:rFonts w:ascii="Garamond" w:hAnsi="Garamond"/>
          <w:b/>
          <w:bCs/>
          <w:i/>
          <w:iCs/>
          <w:lang w:val="en-CA"/>
        </w:rPr>
      </w:pPr>
    </w:p>
    <w:p w14:paraId="6C605A3C" w14:textId="77777777" w:rsidR="001436E8" w:rsidRDefault="001436E8" w:rsidP="00882F21">
      <w:pPr>
        <w:spacing w:after="0" w:line="240" w:lineRule="auto"/>
        <w:ind w:left="567" w:hanging="283"/>
        <w:jc w:val="center"/>
        <w:rPr>
          <w:rFonts w:ascii="Garamond" w:hAnsi="Garamond"/>
          <w:b/>
          <w:bCs/>
          <w:i/>
          <w:iCs/>
          <w:lang w:val="en-CA"/>
        </w:rPr>
      </w:pPr>
    </w:p>
    <w:p w14:paraId="1407C117" w14:textId="342A4A23" w:rsidR="00882F21" w:rsidRPr="001436E8" w:rsidRDefault="00882F21" w:rsidP="00882F21">
      <w:pPr>
        <w:spacing w:after="0" w:line="240" w:lineRule="auto"/>
        <w:ind w:left="567" w:hanging="283"/>
        <w:jc w:val="center"/>
        <w:rPr>
          <w:rFonts w:ascii="Garamond" w:hAnsi="Garamond"/>
          <w:b/>
          <w:bCs/>
          <w:i/>
          <w:iCs/>
          <w:lang w:val="en-CA"/>
        </w:rPr>
      </w:pPr>
      <w:r w:rsidRPr="001436E8">
        <w:rPr>
          <w:rFonts w:ascii="Garamond" w:hAnsi="Garamond"/>
          <w:b/>
          <w:bCs/>
          <w:i/>
          <w:iCs/>
          <w:lang w:val="en-CA"/>
        </w:rPr>
        <w:t xml:space="preserve">Researched and Developed by </w:t>
      </w:r>
      <w:r w:rsidR="00B41FC1" w:rsidRPr="001436E8">
        <w:rPr>
          <w:rFonts w:ascii="Garamond" w:hAnsi="Garamond"/>
          <w:b/>
          <w:bCs/>
          <w:i/>
          <w:iCs/>
          <w:lang w:val="en-CA"/>
        </w:rPr>
        <w:t xml:space="preserve">Samuel </w:t>
      </w:r>
      <w:proofErr w:type="spellStart"/>
      <w:r w:rsidR="00B41FC1" w:rsidRPr="001436E8">
        <w:rPr>
          <w:rFonts w:ascii="Garamond" w:hAnsi="Garamond"/>
          <w:b/>
          <w:bCs/>
          <w:i/>
          <w:iCs/>
          <w:lang w:val="en-CA"/>
        </w:rPr>
        <w:t>Mahounan</w:t>
      </w:r>
      <w:proofErr w:type="spellEnd"/>
      <w:r w:rsidR="00B41FC1" w:rsidRPr="001436E8">
        <w:rPr>
          <w:rFonts w:ascii="Garamond" w:hAnsi="Garamond"/>
          <w:b/>
          <w:bCs/>
          <w:i/>
          <w:iCs/>
          <w:lang w:val="en-CA"/>
        </w:rPr>
        <w:t xml:space="preserve"> M. KIKI-</w:t>
      </w:r>
      <w:r w:rsidRPr="001436E8">
        <w:rPr>
          <w:rFonts w:ascii="Garamond" w:hAnsi="Garamond"/>
          <w:b/>
          <w:bCs/>
          <w:i/>
          <w:iCs/>
          <w:lang w:val="en-CA"/>
        </w:rPr>
        <w:t xml:space="preserve"> UNV Online Volunteer</w:t>
      </w:r>
    </w:p>
    <w:sectPr w:rsidR="00882F21" w:rsidRPr="001436E8" w:rsidSect="00014077">
      <w:pgSz w:w="15840" w:h="12240"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AACB9" w14:textId="77777777" w:rsidR="005461B2" w:rsidRDefault="005461B2" w:rsidP="00BC6B4E">
      <w:pPr>
        <w:spacing w:after="0" w:line="240" w:lineRule="auto"/>
      </w:pPr>
      <w:r>
        <w:separator/>
      </w:r>
    </w:p>
  </w:endnote>
  <w:endnote w:type="continuationSeparator" w:id="0">
    <w:p w14:paraId="2271FF85" w14:textId="77777777" w:rsidR="005461B2" w:rsidRDefault="005461B2" w:rsidP="00B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BF7E5" w14:textId="77777777" w:rsidR="005461B2" w:rsidRDefault="005461B2" w:rsidP="00BC6B4E">
      <w:pPr>
        <w:spacing w:after="0" w:line="240" w:lineRule="auto"/>
      </w:pPr>
      <w:r>
        <w:separator/>
      </w:r>
    </w:p>
  </w:footnote>
  <w:footnote w:type="continuationSeparator" w:id="0">
    <w:p w14:paraId="26B15982" w14:textId="77777777" w:rsidR="005461B2" w:rsidRDefault="005461B2" w:rsidP="00BC6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667"/>
    <w:multiLevelType w:val="hybridMultilevel"/>
    <w:tmpl w:val="40D8FF6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4FC5AF1"/>
    <w:multiLevelType w:val="hybridMultilevel"/>
    <w:tmpl w:val="52C84A3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5D206CD"/>
    <w:multiLevelType w:val="hybridMultilevel"/>
    <w:tmpl w:val="0C8223E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FEE4165"/>
    <w:multiLevelType w:val="hybridMultilevel"/>
    <w:tmpl w:val="0C4ABBE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2DF344F"/>
    <w:multiLevelType w:val="hybridMultilevel"/>
    <w:tmpl w:val="DCB801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62368FF"/>
    <w:multiLevelType w:val="hybridMultilevel"/>
    <w:tmpl w:val="90BCEDA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6295CCD"/>
    <w:multiLevelType w:val="hybridMultilevel"/>
    <w:tmpl w:val="E854699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A8636D6"/>
    <w:multiLevelType w:val="multilevel"/>
    <w:tmpl w:val="E7AE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183A"/>
    <w:multiLevelType w:val="multilevel"/>
    <w:tmpl w:val="2E4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35E8B"/>
    <w:multiLevelType w:val="hybridMultilevel"/>
    <w:tmpl w:val="9FFE581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11FF1"/>
    <w:multiLevelType w:val="hybridMultilevel"/>
    <w:tmpl w:val="533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83640"/>
    <w:multiLevelType w:val="hybridMultilevel"/>
    <w:tmpl w:val="D05E3A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44B0A"/>
    <w:multiLevelType w:val="hybridMultilevel"/>
    <w:tmpl w:val="22404576"/>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41145F17"/>
    <w:multiLevelType w:val="hybridMultilevel"/>
    <w:tmpl w:val="8EB43CE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26BDB"/>
    <w:multiLevelType w:val="hybridMultilevel"/>
    <w:tmpl w:val="3AD091D0"/>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5646F"/>
    <w:multiLevelType w:val="multilevel"/>
    <w:tmpl w:val="79C2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3F3AA5"/>
    <w:multiLevelType w:val="hybridMultilevel"/>
    <w:tmpl w:val="230CE9C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22733"/>
    <w:multiLevelType w:val="multilevel"/>
    <w:tmpl w:val="08FA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14E02"/>
    <w:multiLevelType w:val="multilevel"/>
    <w:tmpl w:val="E5A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B35F8"/>
    <w:multiLevelType w:val="hybridMultilevel"/>
    <w:tmpl w:val="9230B8D8"/>
    <w:lvl w:ilvl="0" w:tplc="BB5EA906">
      <w:start w:val="1"/>
      <w:numFmt w:val="decimal"/>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FB816DB"/>
    <w:multiLevelType w:val="multilevel"/>
    <w:tmpl w:val="2A1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75D86"/>
    <w:multiLevelType w:val="hybridMultilevel"/>
    <w:tmpl w:val="40488B64"/>
    <w:lvl w:ilvl="0" w:tplc="F98E5028">
      <w:start w:val="1"/>
      <w:numFmt w:val="lowerRoman"/>
      <w:lvlText w:val="%1."/>
      <w:lvlJc w:val="righ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9227A"/>
    <w:multiLevelType w:val="multilevel"/>
    <w:tmpl w:val="D34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034BC"/>
    <w:multiLevelType w:val="hybridMultilevel"/>
    <w:tmpl w:val="B2CE0370"/>
    <w:lvl w:ilvl="0" w:tplc="0409001B">
      <w:start w:val="1"/>
      <w:numFmt w:val="low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61635335"/>
    <w:multiLevelType w:val="multilevel"/>
    <w:tmpl w:val="64CC700C"/>
    <w:lvl w:ilvl="0">
      <w:start w:val="1"/>
      <w:numFmt w:val="lowerRoman"/>
      <w:lvlText w:val="%1."/>
      <w:lvlJc w:val="righ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21FA1"/>
    <w:multiLevelType w:val="hybridMultilevel"/>
    <w:tmpl w:val="32D46FB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73D6C"/>
    <w:multiLevelType w:val="hybridMultilevel"/>
    <w:tmpl w:val="F24CDD70"/>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50A0B"/>
    <w:multiLevelType w:val="hybridMultilevel"/>
    <w:tmpl w:val="CFFA237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6A145FC7"/>
    <w:multiLevelType w:val="hybridMultilevel"/>
    <w:tmpl w:val="C10A2A02"/>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07FC7"/>
    <w:multiLevelType w:val="multilevel"/>
    <w:tmpl w:val="5FE0A0E0"/>
    <w:lvl w:ilvl="0">
      <w:start w:val="1"/>
      <w:numFmt w:val="lowerRoman"/>
      <w:lvlText w:val="%1."/>
      <w:lvlJc w:val="righ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02731F"/>
    <w:multiLevelType w:val="hybridMultilevel"/>
    <w:tmpl w:val="850A4F1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nsid w:val="74F248D6"/>
    <w:multiLevelType w:val="multilevel"/>
    <w:tmpl w:val="EB2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12"/>
  </w:num>
  <w:num w:numId="4">
    <w:abstractNumId w:val="0"/>
  </w:num>
  <w:num w:numId="5">
    <w:abstractNumId w:val="27"/>
  </w:num>
  <w:num w:numId="6">
    <w:abstractNumId w:val="1"/>
  </w:num>
  <w:num w:numId="7">
    <w:abstractNumId w:val="3"/>
  </w:num>
  <w:num w:numId="8">
    <w:abstractNumId w:val="10"/>
  </w:num>
  <w:num w:numId="9">
    <w:abstractNumId w:val="28"/>
  </w:num>
  <w:num w:numId="10">
    <w:abstractNumId w:val="14"/>
  </w:num>
  <w:num w:numId="11">
    <w:abstractNumId w:val="26"/>
  </w:num>
  <w:num w:numId="12">
    <w:abstractNumId w:val="24"/>
  </w:num>
  <w:num w:numId="13">
    <w:abstractNumId w:val="9"/>
  </w:num>
  <w:num w:numId="14">
    <w:abstractNumId w:val="29"/>
  </w:num>
  <w:num w:numId="15">
    <w:abstractNumId w:val="17"/>
  </w:num>
  <w:num w:numId="16">
    <w:abstractNumId w:val="11"/>
  </w:num>
  <w:num w:numId="17">
    <w:abstractNumId w:val="20"/>
  </w:num>
  <w:num w:numId="18">
    <w:abstractNumId w:val="23"/>
  </w:num>
  <w:num w:numId="19">
    <w:abstractNumId w:val="21"/>
  </w:num>
  <w:num w:numId="20">
    <w:abstractNumId w:val="13"/>
  </w:num>
  <w:num w:numId="21">
    <w:abstractNumId w:val="25"/>
  </w:num>
  <w:num w:numId="22">
    <w:abstractNumId w:val="16"/>
  </w:num>
  <w:num w:numId="23">
    <w:abstractNumId w:val="5"/>
  </w:num>
  <w:num w:numId="24">
    <w:abstractNumId w:val="15"/>
  </w:num>
  <w:num w:numId="25">
    <w:abstractNumId w:val="18"/>
  </w:num>
  <w:num w:numId="26">
    <w:abstractNumId w:val="22"/>
  </w:num>
  <w:num w:numId="27">
    <w:abstractNumId w:val="31"/>
  </w:num>
  <w:num w:numId="28">
    <w:abstractNumId w:val="7"/>
  </w:num>
  <w:num w:numId="29">
    <w:abstractNumId w:val="19"/>
  </w:num>
  <w:num w:numId="30">
    <w:abstractNumId w:val="8"/>
  </w:num>
  <w:num w:numId="31">
    <w:abstractNumId w:val="6"/>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3F"/>
    <w:rsid w:val="00004452"/>
    <w:rsid w:val="00014077"/>
    <w:rsid w:val="00014259"/>
    <w:rsid w:val="00044E27"/>
    <w:rsid w:val="00045278"/>
    <w:rsid w:val="00057FC0"/>
    <w:rsid w:val="00073E23"/>
    <w:rsid w:val="0008527B"/>
    <w:rsid w:val="000B4B1B"/>
    <w:rsid w:val="000B6E18"/>
    <w:rsid w:val="000D0E58"/>
    <w:rsid w:val="000E65C9"/>
    <w:rsid w:val="000E77F2"/>
    <w:rsid w:val="000F50DB"/>
    <w:rsid w:val="00106342"/>
    <w:rsid w:val="0013317B"/>
    <w:rsid w:val="001436E8"/>
    <w:rsid w:val="00183CD9"/>
    <w:rsid w:val="00197566"/>
    <w:rsid w:val="001C10BB"/>
    <w:rsid w:val="001E59A4"/>
    <w:rsid w:val="0020702D"/>
    <w:rsid w:val="002106D1"/>
    <w:rsid w:val="0023350D"/>
    <w:rsid w:val="002578C0"/>
    <w:rsid w:val="00296170"/>
    <w:rsid w:val="002B0CEC"/>
    <w:rsid w:val="002D31C3"/>
    <w:rsid w:val="002E759D"/>
    <w:rsid w:val="002F598C"/>
    <w:rsid w:val="0034240B"/>
    <w:rsid w:val="00347E40"/>
    <w:rsid w:val="003743DB"/>
    <w:rsid w:val="003A34FB"/>
    <w:rsid w:val="003A5895"/>
    <w:rsid w:val="003C1FC2"/>
    <w:rsid w:val="003D7A70"/>
    <w:rsid w:val="0041740F"/>
    <w:rsid w:val="00425ED8"/>
    <w:rsid w:val="0043291D"/>
    <w:rsid w:val="00446CA5"/>
    <w:rsid w:val="00465B6A"/>
    <w:rsid w:val="0047581A"/>
    <w:rsid w:val="00484929"/>
    <w:rsid w:val="0049201A"/>
    <w:rsid w:val="004926FD"/>
    <w:rsid w:val="004B28C5"/>
    <w:rsid w:val="004C1E12"/>
    <w:rsid w:val="004F735E"/>
    <w:rsid w:val="005009D7"/>
    <w:rsid w:val="005461B2"/>
    <w:rsid w:val="0054689A"/>
    <w:rsid w:val="00560FF7"/>
    <w:rsid w:val="005800B0"/>
    <w:rsid w:val="005A317E"/>
    <w:rsid w:val="005B7A7B"/>
    <w:rsid w:val="005C06C1"/>
    <w:rsid w:val="00605EE7"/>
    <w:rsid w:val="00624A17"/>
    <w:rsid w:val="006270D1"/>
    <w:rsid w:val="00631334"/>
    <w:rsid w:val="00654759"/>
    <w:rsid w:val="00664EDD"/>
    <w:rsid w:val="00667E21"/>
    <w:rsid w:val="006750FD"/>
    <w:rsid w:val="006829F5"/>
    <w:rsid w:val="00686454"/>
    <w:rsid w:val="00687781"/>
    <w:rsid w:val="0069182D"/>
    <w:rsid w:val="006A3DF1"/>
    <w:rsid w:val="006B1387"/>
    <w:rsid w:val="006B720B"/>
    <w:rsid w:val="006C2896"/>
    <w:rsid w:val="006C5A71"/>
    <w:rsid w:val="006C68E0"/>
    <w:rsid w:val="00731FAA"/>
    <w:rsid w:val="007805EC"/>
    <w:rsid w:val="007D1F0D"/>
    <w:rsid w:val="008115C8"/>
    <w:rsid w:val="008511AE"/>
    <w:rsid w:val="008819FC"/>
    <w:rsid w:val="00882F21"/>
    <w:rsid w:val="008830EC"/>
    <w:rsid w:val="0088443A"/>
    <w:rsid w:val="008864FE"/>
    <w:rsid w:val="008B0E3E"/>
    <w:rsid w:val="008C308A"/>
    <w:rsid w:val="008C4D3F"/>
    <w:rsid w:val="008C5D88"/>
    <w:rsid w:val="008D473F"/>
    <w:rsid w:val="009211C6"/>
    <w:rsid w:val="009544BB"/>
    <w:rsid w:val="00956DCE"/>
    <w:rsid w:val="00965639"/>
    <w:rsid w:val="00980A06"/>
    <w:rsid w:val="0098733C"/>
    <w:rsid w:val="0099373A"/>
    <w:rsid w:val="009A5C67"/>
    <w:rsid w:val="009B2964"/>
    <w:rsid w:val="009C35CE"/>
    <w:rsid w:val="009C71DC"/>
    <w:rsid w:val="00A00D50"/>
    <w:rsid w:val="00A24237"/>
    <w:rsid w:val="00A33BD7"/>
    <w:rsid w:val="00A43973"/>
    <w:rsid w:val="00A444B4"/>
    <w:rsid w:val="00A56ECA"/>
    <w:rsid w:val="00A620F4"/>
    <w:rsid w:val="00A62994"/>
    <w:rsid w:val="00A749DE"/>
    <w:rsid w:val="00A775CB"/>
    <w:rsid w:val="00A80880"/>
    <w:rsid w:val="00A956F8"/>
    <w:rsid w:val="00AC1D88"/>
    <w:rsid w:val="00AD42B1"/>
    <w:rsid w:val="00B02747"/>
    <w:rsid w:val="00B12391"/>
    <w:rsid w:val="00B27DD1"/>
    <w:rsid w:val="00B32FE7"/>
    <w:rsid w:val="00B40C39"/>
    <w:rsid w:val="00B41FC1"/>
    <w:rsid w:val="00B46590"/>
    <w:rsid w:val="00B510D8"/>
    <w:rsid w:val="00B77B37"/>
    <w:rsid w:val="00B82EAC"/>
    <w:rsid w:val="00BA0C22"/>
    <w:rsid w:val="00BA3839"/>
    <w:rsid w:val="00BB1381"/>
    <w:rsid w:val="00BC5400"/>
    <w:rsid w:val="00BC6B4E"/>
    <w:rsid w:val="00BD4A61"/>
    <w:rsid w:val="00BE7095"/>
    <w:rsid w:val="00C22EDE"/>
    <w:rsid w:val="00C71AE1"/>
    <w:rsid w:val="00C776E8"/>
    <w:rsid w:val="00CD078C"/>
    <w:rsid w:val="00CD3F35"/>
    <w:rsid w:val="00CE5DD2"/>
    <w:rsid w:val="00CF5758"/>
    <w:rsid w:val="00D13766"/>
    <w:rsid w:val="00D443EA"/>
    <w:rsid w:val="00D5674C"/>
    <w:rsid w:val="00D711B4"/>
    <w:rsid w:val="00D85E3B"/>
    <w:rsid w:val="00DA491A"/>
    <w:rsid w:val="00DD2E09"/>
    <w:rsid w:val="00E72797"/>
    <w:rsid w:val="00E72FAE"/>
    <w:rsid w:val="00EA3E0B"/>
    <w:rsid w:val="00EB5238"/>
    <w:rsid w:val="00EE149E"/>
    <w:rsid w:val="00F0599C"/>
    <w:rsid w:val="00F325EC"/>
    <w:rsid w:val="00F41566"/>
    <w:rsid w:val="00F479E4"/>
    <w:rsid w:val="00F67CC5"/>
    <w:rsid w:val="00F74263"/>
    <w:rsid w:val="00F75E1C"/>
    <w:rsid w:val="00F77B32"/>
    <w:rsid w:val="00F9162E"/>
    <w:rsid w:val="00FB33D6"/>
    <w:rsid w:val="00FB7268"/>
    <w:rsid w:val="00FE6D42"/>
    <w:rsid w:val="00FF372C"/>
    <w:rsid w:val="00FF7B9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3F"/>
  </w:style>
  <w:style w:type="paragraph" w:styleId="Heading1">
    <w:name w:val="heading 1"/>
    <w:basedOn w:val="Normal"/>
    <w:link w:val="Heading1Char"/>
    <w:uiPriority w:val="9"/>
    <w:qFormat/>
    <w:rsid w:val="008D4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FF7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12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D3F"/>
    <w:pPr>
      <w:ind w:left="720"/>
      <w:contextualSpacing/>
    </w:pPr>
  </w:style>
  <w:style w:type="character" w:customStyle="1" w:styleId="Heading1Char">
    <w:name w:val="Heading 1 Char"/>
    <w:basedOn w:val="DefaultParagraphFont"/>
    <w:link w:val="Heading1"/>
    <w:uiPriority w:val="9"/>
    <w:rsid w:val="008D473F"/>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C22E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ing2Char">
    <w:name w:val="Heading 2 Char"/>
    <w:basedOn w:val="DefaultParagraphFont"/>
    <w:link w:val="Heading2"/>
    <w:uiPriority w:val="9"/>
    <w:semiHidden/>
    <w:rsid w:val="00FF7B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7B9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C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4E"/>
    <w:rPr>
      <w:sz w:val="20"/>
      <w:szCs w:val="20"/>
    </w:rPr>
  </w:style>
  <w:style w:type="character" w:styleId="FootnoteReference">
    <w:name w:val="footnote reference"/>
    <w:basedOn w:val="DefaultParagraphFont"/>
    <w:uiPriority w:val="99"/>
    <w:semiHidden/>
    <w:unhideWhenUsed/>
    <w:rsid w:val="00BC6B4E"/>
    <w:rPr>
      <w:vertAlign w:val="superscript"/>
    </w:rPr>
  </w:style>
  <w:style w:type="character" w:styleId="Hyperlink">
    <w:name w:val="Hyperlink"/>
    <w:basedOn w:val="DefaultParagraphFont"/>
    <w:uiPriority w:val="99"/>
    <w:unhideWhenUsed/>
    <w:rsid w:val="00347E40"/>
    <w:rPr>
      <w:color w:val="0000FF"/>
      <w:u w:val="single"/>
    </w:rPr>
  </w:style>
  <w:style w:type="character" w:customStyle="1" w:styleId="Heading5Char">
    <w:name w:val="Heading 5 Char"/>
    <w:basedOn w:val="DefaultParagraphFont"/>
    <w:link w:val="Heading5"/>
    <w:uiPriority w:val="9"/>
    <w:semiHidden/>
    <w:rsid w:val="00B12391"/>
    <w:rPr>
      <w:rFonts w:asciiTheme="majorHAnsi" w:eastAsiaTheme="majorEastAsia" w:hAnsiTheme="majorHAnsi" w:cstheme="majorBidi"/>
      <w:color w:val="2E74B5" w:themeColor="accent1" w:themeShade="BF"/>
    </w:rPr>
  </w:style>
  <w:style w:type="character" w:customStyle="1" w:styleId="vjs-control-text">
    <w:name w:val="vjs-control-text"/>
    <w:basedOn w:val="DefaultParagraphFont"/>
    <w:rsid w:val="0023350D"/>
  </w:style>
  <w:style w:type="character" w:customStyle="1" w:styleId="vjs-resolution-button-label">
    <w:name w:val="vjs-resolution-button-label"/>
    <w:basedOn w:val="DefaultParagraphFont"/>
    <w:rsid w:val="0023350D"/>
  </w:style>
  <w:style w:type="character" w:customStyle="1" w:styleId="video-duration">
    <w:name w:val="video-duration"/>
    <w:basedOn w:val="DefaultParagraphFont"/>
    <w:rsid w:val="00956DCE"/>
  </w:style>
  <w:style w:type="paragraph" w:styleId="BalloonText">
    <w:name w:val="Balloon Text"/>
    <w:basedOn w:val="Normal"/>
    <w:link w:val="BalloonTextChar"/>
    <w:uiPriority w:val="99"/>
    <w:semiHidden/>
    <w:unhideWhenUsed/>
    <w:rsid w:val="00F6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C5"/>
    <w:rPr>
      <w:rFonts w:ascii="Segoe UI" w:hAnsi="Segoe UI" w:cs="Segoe UI"/>
      <w:sz w:val="18"/>
      <w:szCs w:val="18"/>
    </w:rPr>
  </w:style>
  <w:style w:type="character" w:styleId="Strong">
    <w:name w:val="Strong"/>
    <w:basedOn w:val="DefaultParagraphFont"/>
    <w:uiPriority w:val="22"/>
    <w:qFormat/>
    <w:rsid w:val="00183CD9"/>
    <w:rPr>
      <w:b/>
      <w:bCs/>
    </w:rPr>
  </w:style>
  <w:style w:type="character" w:customStyle="1" w:styleId="UnresolvedMention">
    <w:name w:val="Unresolved Mention"/>
    <w:basedOn w:val="DefaultParagraphFont"/>
    <w:uiPriority w:val="99"/>
    <w:semiHidden/>
    <w:unhideWhenUsed/>
    <w:rsid w:val="00980A06"/>
    <w:rPr>
      <w:color w:val="605E5C"/>
      <w:shd w:val="clear" w:color="auto" w:fill="E1DFDD"/>
    </w:rPr>
  </w:style>
  <w:style w:type="character" w:styleId="FollowedHyperlink">
    <w:name w:val="FollowedHyperlink"/>
    <w:basedOn w:val="DefaultParagraphFont"/>
    <w:uiPriority w:val="99"/>
    <w:semiHidden/>
    <w:unhideWhenUsed/>
    <w:rsid w:val="0008527B"/>
    <w:rPr>
      <w:color w:val="954F72" w:themeColor="followedHyperlink"/>
      <w:u w:val="single"/>
    </w:rPr>
  </w:style>
  <w:style w:type="character" w:styleId="Emphasis">
    <w:name w:val="Emphasis"/>
    <w:basedOn w:val="DefaultParagraphFont"/>
    <w:uiPriority w:val="20"/>
    <w:qFormat/>
    <w:rsid w:val="00EE149E"/>
    <w:rPr>
      <w:i/>
      <w:iCs/>
    </w:rPr>
  </w:style>
  <w:style w:type="character" w:styleId="CommentReference">
    <w:name w:val="annotation reference"/>
    <w:basedOn w:val="DefaultParagraphFont"/>
    <w:uiPriority w:val="99"/>
    <w:semiHidden/>
    <w:unhideWhenUsed/>
    <w:rsid w:val="00A24237"/>
    <w:rPr>
      <w:sz w:val="16"/>
      <w:szCs w:val="16"/>
    </w:rPr>
  </w:style>
  <w:style w:type="paragraph" w:styleId="CommentText">
    <w:name w:val="annotation text"/>
    <w:basedOn w:val="Normal"/>
    <w:link w:val="CommentTextChar"/>
    <w:uiPriority w:val="99"/>
    <w:semiHidden/>
    <w:unhideWhenUsed/>
    <w:rsid w:val="00A24237"/>
    <w:pPr>
      <w:spacing w:line="240" w:lineRule="auto"/>
    </w:pPr>
    <w:rPr>
      <w:sz w:val="20"/>
      <w:szCs w:val="20"/>
    </w:rPr>
  </w:style>
  <w:style w:type="character" w:customStyle="1" w:styleId="CommentTextChar">
    <w:name w:val="Comment Text Char"/>
    <w:basedOn w:val="DefaultParagraphFont"/>
    <w:link w:val="CommentText"/>
    <w:uiPriority w:val="99"/>
    <w:semiHidden/>
    <w:rsid w:val="00A24237"/>
    <w:rPr>
      <w:sz w:val="20"/>
      <w:szCs w:val="20"/>
    </w:rPr>
  </w:style>
  <w:style w:type="paragraph" w:styleId="CommentSubject">
    <w:name w:val="annotation subject"/>
    <w:basedOn w:val="CommentText"/>
    <w:next w:val="CommentText"/>
    <w:link w:val="CommentSubjectChar"/>
    <w:uiPriority w:val="99"/>
    <w:semiHidden/>
    <w:unhideWhenUsed/>
    <w:rsid w:val="00A24237"/>
    <w:rPr>
      <w:b/>
      <w:bCs/>
    </w:rPr>
  </w:style>
  <w:style w:type="character" w:customStyle="1" w:styleId="CommentSubjectChar">
    <w:name w:val="Comment Subject Char"/>
    <w:basedOn w:val="CommentTextChar"/>
    <w:link w:val="CommentSubject"/>
    <w:uiPriority w:val="99"/>
    <w:semiHidden/>
    <w:rsid w:val="00A24237"/>
    <w:rPr>
      <w:b/>
      <w:bCs/>
      <w:sz w:val="20"/>
      <w:szCs w:val="20"/>
    </w:rPr>
  </w:style>
  <w:style w:type="paragraph" w:styleId="NoSpacing">
    <w:name w:val="No Spacing"/>
    <w:basedOn w:val="Normal"/>
    <w:uiPriority w:val="1"/>
    <w:qFormat/>
    <w:rsid w:val="00A56EC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3F"/>
  </w:style>
  <w:style w:type="paragraph" w:styleId="Heading1">
    <w:name w:val="heading 1"/>
    <w:basedOn w:val="Normal"/>
    <w:link w:val="Heading1Char"/>
    <w:uiPriority w:val="9"/>
    <w:qFormat/>
    <w:rsid w:val="008D4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FF7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12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4D3F"/>
    <w:pPr>
      <w:ind w:left="720"/>
      <w:contextualSpacing/>
    </w:pPr>
  </w:style>
  <w:style w:type="character" w:customStyle="1" w:styleId="Heading1Char">
    <w:name w:val="Heading 1 Char"/>
    <w:basedOn w:val="DefaultParagraphFont"/>
    <w:link w:val="Heading1"/>
    <w:uiPriority w:val="9"/>
    <w:rsid w:val="008D473F"/>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C22E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ing2Char">
    <w:name w:val="Heading 2 Char"/>
    <w:basedOn w:val="DefaultParagraphFont"/>
    <w:link w:val="Heading2"/>
    <w:uiPriority w:val="9"/>
    <w:semiHidden/>
    <w:rsid w:val="00FF7B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7B9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C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4E"/>
    <w:rPr>
      <w:sz w:val="20"/>
      <w:szCs w:val="20"/>
    </w:rPr>
  </w:style>
  <w:style w:type="character" w:styleId="FootnoteReference">
    <w:name w:val="footnote reference"/>
    <w:basedOn w:val="DefaultParagraphFont"/>
    <w:uiPriority w:val="99"/>
    <w:semiHidden/>
    <w:unhideWhenUsed/>
    <w:rsid w:val="00BC6B4E"/>
    <w:rPr>
      <w:vertAlign w:val="superscript"/>
    </w:rPr>
  </w:style>
  <w:style w:type="character" w:styleId="Hyperlink">
    <w:name w:val="Hyperlink"/>
    <w:basedOn w:val="DefaultParagraphFont"/>
    <w:uiPriority w:val="99"/>
    <w:unhideWhenUsed/>
    <w:rsid w:val="00347E40"/>
    <w:rPr>
      <w:color w:val="0000FF"/>
      <w:u w:val="single"/>
    </w:rPr>
  </w:style>
  <w:style w:type="character" w:customStyle="1" w:styleId="Heading5Char">
    <w:name w:val="Heading 5 Char"/>
    <w:basedOn w:val="DefaultParagraphFont"/>
    <w:link w:val="Heading5"/>
    <w:uiPriority w:val="9"/>
    <w:semiHidden/>
    <w:rsid w:val="00B12391"/>
    <w:rPr>
      <w:rFonts w:asciiTheme="majorHAnsi" w:eastAsiaTheme="majorEastAsia" w:hAnsiTheme="majorHAnsi" w:cstheme="majorBidi"/>
      <w:color w:val="2E74B5" w:themeColor="accent1" w:themeShade="BF"/>
    </w:rPr>
  </w:style>
  <w:style w:type="character" w:customStyle="1" w:styleId="vjs-control-text">
    <w:name w:val="vjs-control-text"/>
    <w:basedOn w:val="DefaultParagraphFont"/>
    <w:rsid w:val="0023350D"/>
  </w:style>
  <w:style w:type="character" w:customStyle="1" w:styleId="vjs-resolution-button-label">
    <w:name w:val="vjs-resolution-button-label"/>
    <w:basedOn w:val="DefaultParagraphFont"/>
    <w:rsid w:val="0023350D"/>
  </w:style>
  <w:style w:type="character" w:customStyle="1" w:styleId="video-duration">
    <w:name w:val="video-duration"/>
    <w:basedOn w:val="DefaultParagraphFont"/>
    <w:rsid w:val="00956DCE"/>
  </w:style>
  <w:style w:type="paragraph" w:styleId="BalloonText">
    <w:name w:val="Balloon Text"/>
    <w:basedOn w:val="Normal"/>
    <w:link w:val="BalloonTextChar"/>
    <w:uiPriority w:val="99"/>
    <w:semiHidden/>
    <w:unhideWhenUsed/>
    <w:rsid w:val="00F6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C5"/>
    <w:rPr>
      <w:rFonts w:ascii="Segoe UI" w:hAnsi="Segoe UI" w:cs="Segoe UI"/>
      <w:sz w:val="18"/>
      <w:szCs w:val="18"/>
    </w:rPr>
  </w:style>
  <w:style w:type="character" w:styleId="Strong">
    <w:name w:val="Strong"/>
    <w:basedOn w:val="DefaultParagraphFont"/>
    <w:uiPriority w:val="22"/>
    <w:qFormat/>
    <w:rsid w:val="00183CD9"/>
    <w:rPr>
      <w:b/>
      <w:bCs/>
    </w:rPr>
  </w:style>
  <w:style w:type="character" w:customStyle="1" w:styleId="UnresolvedMention">
    <w:name w:val="Unresolved Mention"/>
    <w:basedOn w:val="DefaultParagraphFont"/>
    <w:uiPriority w:val="99"/>
    <w:semiHidden/>
    <w:unhideWhenUsed/>
    <w:rsid w:val="00980A06"/>
    <w:rPr>
      <w:color w:val="605E5C"/>
      <w:shd w:val="clear" w:color="auto" w:fill="E1DFDD"/>
    </w:rPr>
  </w:style>
  <w:style w:type="character" w:styleId="FollowedHyperlink">
    <w:name w:val="FollowedHyperlink"/>
    <w:basedOn w:val="DefaultParagraphFont"/>
    <w:uiPriority w:val="99"/>
    <w:semiHidden/>
    <w:unhideWhenUsed/>
    <w:rsid w:val="0008527B"/>
    <w:rPr>
      <w:color w:val="954F72" w:themeColor="followedHyperlink"/>
      <w:u w:val="single"/>
    </w:rPr>
  </w:style>
  <w:style w:type="character" w:styleId="Emphasis">
    <w:name w:val="Emphasis"/>
    <w:basedOn w:val="DefaultParagraphFont"/>
    <w:uiPriority w:val="20"/>
    <w:qFormat/>
    <w:rsid w:val="00EE149E"/>
    <w:rPr>
      <w:i/>
      <w:iCs/>
    </w:rPr>
  </w:style>
  <w:style w:type="character" w:styleId="CommentReference">
    <w:name w:val="annotation reference"/>
    <w:basedOn w:val="DefaultParagraphFont"/>
    <w:uiPriority w:val="99"/>
    <w:semiHidden/>
    <w:unhideWhenUsed/>
    <w:rsid w:val="00A24237"/>
    <w:rPr>
      <w:sz w:val="16"/>
      <w:szCs w:val="16"/>
    </w:rPr>
  </w:style>
  <w:style w:type="paragraph" w:styleId="CommentText">
    <w:name w:val="annotation text"/>
    <w:basedOn w:val="Normal"/>
    <w:link w:val="CommentTextChar"/>
    <w:uiPriority w:val="99"/>
    <w:semiHidden/>
    <w:unhideWhenUsed/>
    <w:rsid w:val="00A24237"/>
    <w:pPr>
      <w:spacing w:line="240" w:lineRule="auto"/>
    </w:pPr>
    <w:rPr>
      <w:sz w:val="20"/>
      <w:szCs w:val="20"/>
    </w:rPr>
  </w:style>
  <w:style w:type="character" w:customStyle="1" w:styleId="CommentTextChar">
    <w:name w:val="Comment Text Char"/>
    <w:basedOn w:val="DefaultParagraphFont"/>
    <w:link w:val="CommentText"/>
    <w:uiPriority w:val="99"/>
    <w:semiHidden/>
    <w:rsid w:val="00A24237"/>
    <w:rPr>
      <w:sz w:val="20"/>
      <w:szCs w:val="20"/>
    </w:rPr>
  </w:style>
  <w:style w:type="paragraph" w:styleId="CommentSubject">
    <w:name w:val="annotation subject"/>
    <w:basedOn w:val="CommentText"/>
    <w:next w:val="CommentText"/>
    <w:link w:val="CommentSubjectChar"/>
    <w:uiPriority w:val="99"/>
    <w:semiHidden/>
    <w:unhideWhenUsed/>
    <w:rsid w:val="00A24237"/>
    <w:rPr>
      <w:b/>
      <w:bCs/>
    </w:rPr>
  </w:style>
  <w:style w:type="character" w:customStyle="1" w:styleId="CommentSubjectChar">
    <w:name w:val="Comment Subject Char"/>
    <w:basedOn w:val="CommentTextChar"/>
    <w:link w:val="CommentSubject"/>
    <w:uiPriority w:val="99"/>
    <w:semiHidden/>
    <w:rsid w:val="00A24237"/>
    <w:rPr>
      <w:b/>
      <w:bCs/>
      <w:sz w:val="20"/>
      <w:szCs w:val="20"/>
    </w:rPr>
  </w:style>
  <w:style w:type="paragraph" w:styleId="NoSpacing">
    <w:name w:val="No Spacing"/>
    <w:basedOn w:val="Normal"/>
    <w:uiPriority w:val="1"/>
    <w:qFormat/>
    <w:rsid w:val="00A56EC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10">
      <w:bodyDiv w:val="1"/>
      <w:marLeft w:val="0"/>
      <w:marRight w:val="0"/>
      <w:marTop w:val="0"/>
      <w:marBottom w:val="0"/>
      <w:divBdr>
        <w:top w:val="none" w:sz="0" w:space="0" w:color="auto"/>
        <w:left w:val="none" w:sz="0" w:space="0" w:color="auto"/>
        <w:bottom w:val="none" w:sz="0" w:space="0" w:color="auto"/>
        <w:right w:val="none" w:sz="0" w:space="0" w:color="auto"/>
      </w:divBdr>
    </w:div>
    <w:div w:id="28533544">
      <w:bodyDiv w:val="1"/>
      <w:marLeft w:val="0"/>
      <w:marRight w:val="0"/>
      <w:marTop w:val="0"/>
      <w:marBottom w:val="0"/>
      <w:divBdr>
        <w:top w:val="none" w:sz="0" w:space="0" w:color="auto"/>
        <w:left w:val="none" w:sz="0" w:space="0" w:color="auto"/>
        <w:bottom w:val="none" w:sz="0" w:space="0" w:color="auto"/>
        <w:right w:val="none" w:sz="0" w:space="0" w:color="auto"/>
      </w:divBdr>
    </w:div>
    <w:div w:id="50420407">
      <w:bodyDiv w:val="1"/>
      <w:marLeft w:val="0"/>
      <w:marRight w:val="0"/>
      <w:marTop w:val="0"/>
      <w:marBottom w:val="0"/>
      <w:divBdr>
        <w:top w:val="none" w:sz="0" w:space="0" w:color="auto"/>
        <w:left w:val="none" w:sz="0" w:space="0" w:color="auto"/>
        <w:bottom w:val="none" w:sz="0" w:space="0" w:color="auto"/>
        <w:right w:val="none" w:sz="0" w:space="0" w:color="auto"/>
      </w:divBdr>
      <w:divsChild>
        <w:div w:id="339963915">
          <w:marLeft w:val="0"/>
          <w:marRight w:val="0"/>
          <w:marTop w:val="0"/>
          <w:marBottom w:val="0"/>
          <w:divBdr>
            <w:top w:val="none" w:sz="0" w:space="0" w:color="auto"/>
            <w:left w:val="none" w:sz="0" w:space="0" w:color="auto"/>
            <w:bottom w:val="none" w:sz="0" w:space="0" w:color="auto"/>
            <w:right w:val="none" w:sz="0" w:space="0" w:color="auto"/>
          </w:divBdr>
        </w:div>
      </w:divsChild>
    </w:div>
    <w:div w:id="57243865">
      <w:bodyDiv w:val="1"/>
      <w:marLeft w:val="0"/>
      <w:marRight w:val="0"/>
      <w:marTop w:val="0"/>
      <w:marBottom w:val="0"/>
      <w:divBdr>
        <w:top w:val="none" w:sz="0" w:space="0" w:color="auto"/>
        <w:left w:val="none" w:sz="0" w:space="0" w:color="auto"/>
        <w:bottom w:val="none" w:sz="0" w:space="0" w:color="auto"/>
        <w:right w:val="none" w:sz="0" w:space="0" w:color="auto"/>
      </w:divBdr>
    </w:div>
    <w:div w:id="59056609">
      <w:bodyDiv w:val="1"/>
      <w:marLeft w:val="0"/>
      <w:marRight w:val="0"/>
      <w:marTop w:val="0"/>
      <w:marBottom w:val="0"/>
      <w:divBdr>
        <w:top w:val="none" w:sz="0" w:space="0" w:color="auto"/>
        <w:left w:val="none" w:sz="0" w:space="0" w:color="auto"/>
        <w:bottom w:val="none" w:sz="0" w:space="0" w:color="auto"/>
        <w:right w:val="none" w:sz="0" w:space="0" w:color="auto"/>
      </w:divBdr>
      <w:divsChild>
        <w:div w:id="666398918">
          <w:marLeft w:val="300"/>
          <w:marRight w:val="300"/>
          <w:marTop w:val="0"/>
          <w:marBottom w:val="0"/>
          <w:divBdr>
            <w:top w:val="none" w:sz="0" w:space="0" w:color="auto"/>
            <w:left w:val="none" w:sz="0" w:space="0" w:color="auto"/>
            <w:bottom w:val="none" w:sz="0" w:space="0" w:color="auto"/>
            <w:right w:val="none" w:sz="0" w:space="0" w:color="auto"/>
          </w:divBdr>
          <w:divsChild>
            <w:div w:id="1581452039">
              <w:marLeft w:val="0"/>
              <w:marRight w:val="0"/>
              <w:marTop w:val="0"/>
              <w:marBottom w:val="0"/>
              <w:divBdr>
                <w:top w:val="none" w:sz="0" w:space="0" w:color="auto"/>
                <w:left w:val="none" w:sz="0" w:space="0" w:color="auto"/>
                <w:bottom w:val="none" w:sz="0" w:space="0" w:color="auto"/>
                <w:right w:val="none" w:sz="0" w:space="0" w:color="auto"/>
              </w:divBdr>
              <w:divsChild>
                <w:div w:id="252906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1671814">
          <w:marLeft w:val="300"/>
          <w:marRight w:val="300"/>
          <w:marTop w:val="0"/>
          <w:marBottom w:val="0"/>
          <w:divBdr>
            <w:top w:val="none" w:sz="0" w:space="0" w:color="auto"/>
            <w:left w:val="none" w:sz="0" w:space="0" w:color="auto"/>
            <w:bottom w:val="none" w:sz="0" w:space="0" w:color="auto"/>
            <w:right w:val="none" w:sz="0" w:space="0" w:color="auto"/>
          </w:divBdr>
          <w:divsChild>
            <w:div w:id="1531213777">
              <w:marLeft w:val="0"/>
              <w:marRight w:val="0"/>
              <w:marTop w:val="0"/>
              <w:marBottom w:val="0"/>
              <w:divBdr>
                <w:top w:val="none" w:sz="0" w:space="0" w:color="auto"/>
                <w:left w:val="none" w:sz="0" w:space="0" w:color="auto"/>
                <w:bottom w:val="none" w:sz="0" w:space="0" w:color="auto"/>
                <w:right w:val="none" w:sz="0" w:space="0" w:color="auto"/>
              </w:divBdr>
              <w:divsChild>
                <w:div w:id="987633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0371598">
      <w:bodyDiv w:val="1"/>
      <w:marLeft w:val="0"/>
      <w:marRight w:val="0"/>
      <w:marTop w:val="0"/>
      <w:marBottom w:val="0"/>
      <w:divBdr>
        <w:top w:val="none" w:sz="0" w:space="0" w:color="auto"/>
        <w:left w:val="none" w:sz="0" w:space="0" w:color="auto"/>
        <w:bottom w:val="none" w:sz="0" w:space="0" w:color="auto"/>
        <w:right w:val="none" w:sz="0" w:space="0" w:color="auto"/>
      </w:divBdr>
    </w:div>
    <w:div w:id="85000819">
      <w:bodyDiv w:val="1"/>
      <w:marLeft w:val="0"/>
      <w:marRight w:val="0"/>
      <w:marTop w:val="0"/>
      <w:marBottom w:val="0"/>
      <w:divBdr>
        <w:top w:val="none" w:sz="0" w:space="0" w:color="auto"/>
        <w:left w:val="none" w:sz="0" w:space="0" w:color="auto"/>
        <w:bottom w:val="none" w:sz="0" w:space="0" w:color="auto"/>
        <w:right w:val="none" w:sz="0" w:space="0" w:color="auto"/>
      </w:divBdr>
    </w:div>
    <w:div w:id="92366395">
      <w:bodyDiv w:val="1"/>
      <w:marLeft w:val="0"/>
      <w:marRight w:val="0"/>
      <w:marTop w:val="0"/>
      <w:marBottom w:val="0"/>
      <w:divBdr>
        <w:top w:val="none" w:sz="0" w:space="0" w:color="auto"/>
        <w:left w:val="none" w:sz="0" w:space="0" w:color="auto"/>
        <w:bottom w:val="none" w:sz="0" w:space="0" w:color="auto"/>
        <w:right w:val="none" w:sz="0" w:space="0" w:color="auto"/>
      </w:divBdr>
    </w:div>
    <w:div w:id="117845564">
      <w:bodyDiv w:val="1"/>
      <w:marLeft w:val="0"/>
      <w:marRight w:val="0"/>
      <w:marTop w:val="0"/>
      <w:marBottom w:val="0"/>
      <w:divBdr>
        <w:top w:val="none" w:sz="0" w:space="0" w:color="auto"/>
        <w:left w:val="none" w:sz="0" w:space="0" w:color="auto"/>
        <w:bottom w:val="none" w:sz="0" w:space="0" w:color="auto"/>
        <w:right w:val="none" w:sz="0" w:space="0" w:color="auto"/>
      </w:divBdr>
      <w:divsChild>
        <w:div w:id="2016373564">
          <w:marLeft w:val="0"/>
          <w:marRight w:val="0"/>
          <w:marTop w:val="0"/>
          <w:marBottom w:val="0"/>
          <w:divBdr>
            <w:top w:val="none" w:sz="0" w:space="0" w:color="auto"/>
            <w:left w:val="none" w:sz="0" w:space="0" w:color="auto"/>
            <w:bottom w:val="none" w:sz="0" w:space="0" w:color="auto"/>
            <w:right w:val="none" w:sz="0" w:space="0" w:color="auto"/>
          </w:divBdr>
          <w:divsChild>
            <w:div w:id="112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
    <w:div w:id="132213134">
      <w:bodyDiv w:val="1"/>
      <w:marLeft w:val="0"/>
      <w:marRight w:val="0"/>
      <w:marTop w:val="0"/>
      <w:marBottom w:val="0"/>
      <w:divBdr>
        <w:top w:val="none" w:sz="0" w:space="0" w:color="auto"/>
        <w:left w:val="none" w:sz="0" w:space="0" w:color="auto"/>
        <w:bottom w:val="none" w:sz="0" w:space="0" w:color="auto"/>
        <w:right w:val="none" w:sz="0" w:space="0" w:color="auto"/>
      </w:divBdr>
    </w:div>
    <w:div w:id="134764893">
      <w:bodyDiv w:val="1"/>
      <w:marLeft w:val="0"/>
      <w:marRight w:val="0"/>
      <w:marTop w:val="0"/>
      <w:marBottom w:val="0"/>
      <w:divBdr>
        <w:top w:val="none" w:sz="0" w:space="0" w:color="auto"/>
        <w:left w:val="none" w:sz="0" w:space="0" w:color="auto"/>
        <w:bottom w:val="none" w:sz="0" w:space="0" w:color="auto"/>
        <w:right w:val="none" w:sz="0" w:space="0" w:color="auto"/>
      </w:divBdr>
      <w:divsChild>
        <w:div w:id="429590619">
          <w:marLeft w:val="0"/>
          <w:marRight w:val="0"/>
          <w:marTop w:val="0"/>
          <w:marBottom w:val="0"/>
          <w:divBdr>
            <w:top w:val="none" w:sz="0" w:space="0" w:color="auto"/>
            <w:left w:val="none" w:sz="0" w:space="0" w:color="auto"/>
            <w:bottom w:val="none" w:sz="0" w:space="0" w:color="auto"/>
            <w:right w:val="none" w:sz="0" w:space="0" w:color="auto"/>
          </w:divBdr>
        </w:div>
      </w:divsChild>
    </w:div>
    <w:div w:id="149518713">
      <w:bodyDiv w:val="1"/>
      <w:marLeft w:val="0"/>
      <w:marRight w:val="0"/>
      <w:marTop w:val="0"/>
      <w:marBottom w:val="0"/>
      <w:divBdr>
        <w:top w:val="none" w:sz="0" w:space="0" w:color="auto"/>
        <w:left w:val="none" w:sz="0" w:space="0" w:color="auto"/>
        <w:bottom w:val="none" w:sz="0" w:space="0" w:color="auto"/>
        <w:right w:val="none" w:sz="0" w:space="0" w:color="auto"/>
      </w:divBdr>
      <w:divsChild>
        <w:div w:id="1330333724">
          <w:marLeft w:val="0"/>
          <w:marRight w:val="0"/>
          <w:marTop w:val="0"/>
          <w:marBottom w:val="0"/>
          <w:divBdr>
            <w:top w:val="none" w:sz="0" w:space="0" w:color="auto"/>
            <w:left w:val="none" w:sz="0" w:space="0" w:color="auto"/>
            <w:bottom w:val="none" w:sz="0" w:space="0" w:color="auto"/>
            <w:right w:val="none" w:sz="0" w:space="0" w:color="auto"/>
          </w:divBdr>
        </w:div>
      </w:divsChild>
    </w:div>
    <w:div w:id="166867940">
      <w:bodyDiv w:val="1"/>
      <w:marLeft w:val="0"/>
      <w:marRight w:val="0"/>
      <w:marTop w:val="0"/>
      <w:marBottom w:val="0"/>
      <w:divBdr>
        <w:top w:val="none" w:sz="0" w:space="0" w:color="auto"/>
        <w:left w:val="none" w:sz="0" w:space="0" w:color="auto"/>
        <w:bottom w:val="none" w:sz="0" w:space="0" w:color="auto"/>
        <w:right w:val="none" w:sz="0" w:space="0" w:color="auto"/>
      </w:divBdr>
    </w:div>
    <w:div w:id="220798286">
      <w:bodyDiv w:val="1"/>
      <w:marLeft w:val="0"/>
      <w:marRight w:val="0"/>
      <w:marTop w:val="0"/>
      <w:marBottom w:val="0"/>
      <w:divBdr>
        <w:top w:val="none" w:sz="0" w:space="0" w:color="auto"/>
        <w:left w:val="none" w:sz="0" w:space="0" w:color="auto"/>
        <w:bottom w:val="none" w:sz="0" w:space="0" w:color="auto"/>
        <w:right w:val="none" w:sz="0" w:space="0" w:color="auto"/>
      </w:divBdr>
    </w:div>
    <w:div w:id="322005798">
      <w:bodyDiv w:val="1"/>
      <w:marLeft w:val="0"/>
      <w:marRight w:val="0"/>
      <w:marTop w:val="0"/>
      <w:marBottom w:val="0"/>
      <w:divBdr>
        <w:top w:val="none" w:sz="0" w:space="0" w:color="auto"/>
        <w:left w:val="none" w:sz="0" w:space="0" w:color="auto"/>
        <w:bottom w:val="none" w:sz="0" w:space="0" w:color="auto"/>
        <w:right w:val="none" w:sz="0" w:space="0" w:color="auto"/>
      </w:divBdr>
      <w:divsChild>
        <w:div w:id="1586107180">
          <w:marLeft w:val="0"/>
          <w:marRight w:val="0"/>
          <w:marTop w:val="0"/>
          <w:marBottom w:val="0"/>
          <w:divBdr>
            <w:top w:val="none" w:sz="0" w:space="0" w:color="auto"/>
            <w:left w:val="none" w:sz="0" w:space="0" w:color="auto"/>
            <w:bottom w:val="none" w:sz="0" w:space="0" w:color="auto"/>
            <w:right w:val="none" w:sz="0" w:space="0" w:color="auto"/>
          </w:divBdr>
        </w:div>
      </w:divsChild>
    </w:div>
    <w:div w:id="324823218">
      <w:bodyDiv w:val="1"/>
      <w:marLeft w:val="0"/>
      <w:marRight w:val="0"/>
      <w:marTop w:val="0"/>
      <w:marBottom w:val="0"/>
      <w:divBdr>
        <w:top w:val="none" w:sz="0" w:space="0" w:color="auto"/>
        <w:left w:val="none" w:sz="0" w:space="0" w:color="auto"/>
        <w:bottom w:val="none" w:sz="0" w:space="0" w:color="auto"/>
        <w:right w:val="none" w:sz="0" w:space="0" w:color="auto"/>
      </w:divBdr>
    </w:div>
    <w:div w:id="337775592">
      <w:bodyDiv w:val="1"/>
      <w:marLeft w:val="0"/>
      <w:marRight w:val="0"/>
      <w:marTop w:val="0"/>
      <w:marBottom w:val="0"/>
      <w:divBdr>
        <w:top w:val="none" w:sz="0" w:space="0" w:color="auto"/>
        <w:left w:val="none" w:sz="0" w:space="0" w:color="auto"/>
        <w:bottom w:val="none" w:sz="0" w:space="0" w:color="auto"/>
        <w:right w:val="none" w:sz="0" w:space="0" w:color="auto"/>
      </w:divBdr>
    </w:div>
    <w:div w:id="344986439">
      <w:bodyDiv w:val="1"/>
      <w:marLeft w:val="0"/>
      <w:marRight w:val="0"/>
      <w:marTop w:val="0"/>
      <w:marBottom w:val="0"/>
      <w:divBdr>
        <w:top w:val="none" w:sz="0" w:space="0" w:color="auto"/>
        <w:left w:val="none" w:sz="0" w:space="0" w:color="auto"/>
        <w:bottom w:val="none" w:sz="0" w:space="0" w:color="auto"/>
        <w:right w:val="none" w:sz="0" w:space="0" w:color="auto"/>
      </w:divBdr>
      <w:divsChild>
        <w:div w:id="216674845">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1314289092">
                  <w:marLeft w:val="0"/>
                  <w:marRight w:val="0"/>
                  <w:marTop w:val="0"/>
                  <w:marBottom w:val="0"/>
                  <w:divBdr>
                    <w:top w:val="none" w:sz="0" w:space="0" w:color="auto"/>
                    <w:left w:val="none" w:sz="0" w:space="0" w:color="auto"/>
                    <w:bottom w:val="none" w:sz="0" w:space="0" w:color="auto"/>
                    <w:right w:val="none" w:sz="0" w:space="0" w:color="auto"/>
                  </w:divBdr>
                  <w:divsChild>
                    <w:div w:id="186798915">
                      <w:marLeft w:val="0"/>
                      <w:marRight w:val="0"/>
                      <w:marTop w:val="0"/>
                      <w:marBottom w:val="0"/>
                      <w:divBdr>
                        <w:top w:val="none" w:sz="0" w:space="0" w:color="auto"/>
                        <w:left w:val="none" w:sz="0" w:space="0" w:color="auto"/>
                        <w:bottom w:val="none" w:sz="0" w:space="0" w:color="auto"/>
                        <w:right w:val="none" w:sz="0" w:space="0" w:color="auto"/>
                      </w:divBdr>
                      <w:divsChild>
                        <w:div w:id="670564459">
                          <w:marLeft w:val="0"/>
                          <w:marRight w:val="0"/>
                          <w:marTop w:val="0"/>
                          <w:marBottom w:val="0"/>
                          <w:divBdr>
                            <w:top w:val="none" w:sz="0" w:space="0" w:color="auto"/>
                            <w:left w:val="none" w:sz="0" w:space="0" w:color="auto"/>
                            <w:bottom w:val="none" w:sz="0" w:space="0" w:color="auto"/>
                            <w:right w:val="none" w:sz="0" w:space="0" w:color="auto"/>
                          </w:divBdr>
                          <w:divsChild>
                            <w:div w:id="220143205">
                              <w:marLeft w:val="0"/>
                              <w:marRight w:val="0"/>
                              <w:marTop w:val="0"/>
                              <w:marBottom w:val="0"/>
                              <w:divBdr>
                                <w:top w:val="none" w:sz="0" w:space="0" w:color="auto"/>
                                <w:left w:val="none" w:sz="0" w:space="0" w:color="auto"/>
                                <w:bottom w:val="none" w:sz="0" w:space="0" w:color="auto"/>
                                <w:right w:val="none" w:sz="0" w:space="0" w:color="auto"/>
                              </w:divBdr>
                              <w:divsChild>
                                <w:div w:id="628709409">
                                  <w:marLeft w:val="0"/>
                                  <w:marRight w:val="0"/>
                                  <w:marTop w:val="0"/>
                                  <w:marBottom w:val="0"/>
                                  <w:divBdr>
                                    <w:top w:val="none" w:sz="0" w:space="0" w:color="auto"/>
                                    <w:left w:val="none" w:sz="0" w:space="0" w:color="auto"/>
                                    <w:bottom w:val="none" w:sz="0" w:space="0" w:color="auto"/>
                                    <w:right w:val="none" w:sz="0" w:space="0" w:color="auto"/>
                                  </w:divBdr>
                                  <w:divsChild>
                                    <w:div w:id="217864379">
                                      <w:marLeft w:val="150"/>
                                      <w:marRight w:val="150"/>
                                      <w:marTop w:val="0"/>
                                      <w:marBottom w:val="0"/>
                                      <w:divBdr>
                                        <w:top w:val="none" w:sz="0" w:space="0" w:color="auto"/>
                                        <w:left w:val="none" w:sz="0" w:space="0" w:color="auto"/>
                                        <w:bottom w:val="none" w:sz="0" w:space="0" w:color="auto"/>
                                        <w:right w:val="none" w:sz="0" w:space="0" w:color="auto"/>
                                      </w:divBdr>
                                      <w:divsChild>
                                        <w:div w:id="262809606">
                                          <w:marLeft w:val="0"/>
                                          <w:marRight w:val="0"/>
                                          <w:marTop w:val="0"/>
                                          <w:marBottom w:val="0"/>
                                          <w:divBdr>
                                            <w:top w:val="none" w:sz="0" w:space="0" w:color="auto"/>
                                            <w:left w:val="none" w:sz="0" w:space="0" w:color="auto"/>
                                            <w:bottom w:val="none" w:sz="0" w:space="0" w:color="auto"/>
                                            <w:right w:val="none" w:sz="0" w:space="0" w:color="auto"/>
                                          </w:divBdr>
                                        </w:div>
                                        <w:div w:id="2120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746156">
      <w:bodyDiv w:val="1"/>
      <w:marLeft w:val="0"/>
      <w:marRight w:val="0"/>
      <w:marTop w:val="0"/>
      <w:marBottom w:val="0"/>
      <w:divBdr>
        <w:top w:val="none" w:sz="0" w:space="0" w:color="auto"/>
        <w:left w:val="none" w:sz="0" w:space="0" w:color="auto"/>
        <w:bottom w:val="none" w:sz="0" w:space="0" w:color="auto"/>
        <w:right w:val="none" w:sz="0" w:space="0" w:color="auto"/>
      </w:divBdr>
    </w:div>
    <w:div w:id="370955226">
      <w:bodyDiv w:val="1"/>
      <w:marLeft w:val="0"/>
      <w:marRight w:val="0"/>
      <w:marTop w:val="0"/>
      <w:marBottom w:val="0"/>
      <w:divBdr>
        <w:top w:val="none" w:sz="0" w:space="0" w:color="auto"/>
        <w:left w:val="none" w:sz="0" w:space="0" w:color="auto"/>
        <w:bottom w:val="none" w:sz="0" w:space="0" w:color="auto"/>
        <w:right w:val="none" w:sz="0" w:space="0" w:color="auto"/>
      </w:divBdr>
    </w:div>
    <w:div w:id="372658309">
      <w:bodyDiv w:val="1"/>
      <w:marLeft w:val="0"/>
      <w:marRight w:val="0"/>
      <w:marTop w:val="0"/>
      <w:marBottom w:val="0"/>
      <w:divBdr>
        <w:top w:val="none" w:sz="0" w:space="0" w:color="auto"/>
        <w:left w:val="none" w:sz="0" w:space="0" w:color="auto"/>
        <w:bottom w:val="none" w:sz="0" w:space="0" w:color="auto"/>
        <w:right w:val="none" w:sz="0" w:space="0" w:color="auto"/>
      </w:divBdr>
      <w:divsChild>
        <w:div w:id="1320232039">
          <w:marLeft w:val="0"/>
          <w:marRight w:val="0"/>
          <w:marTop w:val="0"/>
          <w:marBottom w:val="0"/>
          <w:divBdr>
            <w:top w:val="none" w:sz="0" w:space="0" w:color="auto"/>
            <w:left w:val="none" w:sz="0" w:space="0" w:color="auto"/>
            <w:bottom w:val="none" w:sz="0" w:space="0" w:color="auto"/>
            <w:right w:val="none" w:sz="0" w:space="0" w:color="auto"/>
          </w:divBdr>
        </w:div>
      </w:divsChild>
    </w:div>
    <w:div w:id="391465847">
      <w:bodyDiv w:val="1"/>
      <w:marLeft w:val="0"/>
      <w:marRight w:val="0"/>
      <w:marTop w:val="0"/>
      <w:marBottom w:val="0"/>
      <w:divBdr>
        <w:top w:val="none" w:sz="0" w:space="0" w:color="auto"/>
        <w:left w:val="none" w:sz="0" w:space="0" w:color="auto"/>
        <w:bottom w:val="none" w:sz="0" w:space="0" w:color="auto"/>
        <w:right w:val="none" w:sz="0" w:space="0" w:color="auto"/>
      </w:divBdr>
    </w:div>
    <w:div w:id="409431723">
      <w:bodyDiv w:val="1"/>
      <w:marLeft w:val="0"/>
      <w:marRight w:val="0"/>
      <w:marTop w:val="0"/>
      <w:marBottom w:val="0"/>
      <w:divBdr>
        <w:top w:val="none" w:sz="0" w:space="0" w:color="auto"/>
        <w:left w:val="none" w:sz="0" w:space="0" w:color="auto"/>
        <w:bottom w:val="none" w:sz="0" w:space="0" w:color="auto"/>
        <w:right w:val="none" w:sz="0" w:space="0" w:color="auto"/>
      </w:divBdr>
      <w:divsChild>
        <w:div w:id="863790424">
          <w:marLeft w:val="0"/>
          <w:marRight w:val="0"/>
          <w:marTop w:val="0"/>
          <w:marBottom w:val="0"/>
          <w:divBdr>
            <w:top w:val="none" w:sz="0" w:space="0" w:color="auto"/>
            <w:left w:val="none" w:sz="0" w:space="0" w:color="auto"/>
            <w:bottom w:val="none" w:sz="0" w:space="0" w:color="auto"/>
            <w:right w:val="none" w:sz="0" w:space="0" w:color="auto"/>
          </w:divBdr>
          <w:divsChild>
            <w:div w:id="1099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038">
      <w:bodyDiv w:val="1"/>
      <w:marLeft w:val="0"/>
      <w:marRight w:val="0"/>
      <w:marTop w:val="0"/>
      <w:marBottom w:val="0"/>
      <w:divBdr>
        <w:top w:val="none" w:sz="0" w:space="0" w:color="auto"/>
        <w:left w:val="none" w:sz="0" w:space="0" w:color="auto"/>
        <w:bottom w:val="none" w:sz="0" w:space="0" w:color="auto"/>
        <w:right w:val="none" w:sz="0" w:space="0" w:color="auto"/>
      </w:divBdr>
    </w:div>
    <w:div w:id="456605226">
      <w:bodyDiv w:val="1"/>
      <w:marLeft w:val="0"/>
      <w:marRight w:val="0"/>
      <w:marTop w:val="0"/>
      <w:marBottom w:val="0"/>
      <w:divBdr>
        <w:top w:val="none" w:sz="0" w:space="0" w:color="auto"/>
        <w:left w:val="none" w:sz="0" w:space="0" w:color="auto"/>
        <w:bottom w:val="none" w:sz="0" w:space="0" w:color="auto"/>
        <w:right w:val="none" w:sz="0" w:space="0" w:color="auto"/>
      </w:divBdr>
    </w:div>
    <w:div w:id="480585354">
      <w:bodyDiv w:val="1"/>
      <w:marLeft w:val="0"/>
      <w:marRight w:val="0"/>
      <w:marTop w:val="0"/>
      <w:marBottom w:val="0"/>
      <w:divBdr>
        <w:top w:val="none" w:sz="0" w:space="0" w:color="auto"/>
        <w:left w:val="none" w:sz="0" w:space="0" w:color="auto"/>
        <w:bottom w:val="none" w:sz="0" w:space="0" w:color="auto"/>
        <w:right w:val="none" w:sz="0" w:space="0" w:color="auto"/>
      </w:divBdr>
    </w:div>
    <w:div w:id="48273961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22">
          <w:marLeft w:val="0"/>
          <w:marRight w:val="0"/>
          <w:marTop w:val="0"/>
          <w:marBottom w:val="0"/>
          <w:divBdr>
            <w:top w:val="none" w:sz="0" w:space="0" w:color="auto"/>
            <w:left w:val="none" w:sz="0" w:space="0" w:color="auto"/>
            <w:bottom w:val="none" w:sz="0" w:space="0" w:color="auto"/>
            <w:right w:val="none" w:sz="0" w:space="0" w:color="auto"/>
          </w:divBdr>
        </w:div>
      </w:divsChild>
    </w:div>
    <w:div w:id="502162861">
      <w:bodyDiv w:val="1"/>
      <w:marLeft w:val="0"/>
      <w:marRight w:val="0"/>
      <w:marTop w:val="0"/>
      <w:marBottom w:val="0"/>
      <w:divBdr>
        <w:top w:val="none" w:sz="0" w:space="0" w:color="auto"/>
        <w:left w:val="none" w:sz="0" w:space="0" w:color="auto"/>
        <w:bottom w:val="none" w:sz="0" w:space="0" w:color="auto"/>
        <w:right w:val="none" w:sz="0" w:space="0" w:color="auto"/>
      </w:divBdr>
    </w:div>
    <w:div w:id="521164366">
      <w:bodyDiv w:val="1"/>
      <w:marLeft w:val="0"/>
      <w:marRight w:val="0"/>
      <w:marTop w:val="0"/>
      <w:marBottom w:val="0"/>
      <w:divBdr>
        <w:top w:val="none" w:sz="0" w:space="0" w:color="auto"/>
        <w:left w:val="none" w:sz="0" w:space="0" w:color="auto"/>
        <w:bottom w:val="none" w:sz="0" w:space="0" w:color="auto"/>
        <w:right w:val="none" w:sz="0" w:space="0" w:color="auto"/>
      </w:divBdr>
    </w:div>
    <w:div w:id="525172569">
      <w:bodyDiv w:val="1"/>
      <w:marLeft w:val="0"/>
      <w:marRight w:val="0"/>
      <w:marTop w:val="0"/>
      <w:marBottom w:val="0"/>
      <w:divBdr>
        <w:top w:val="none" w:sz="0" w:space="0" w:color="auto"/>
        <w:left w:val="none" w:sz="0" w:space="0" w:color="auto"/>
        <w:bottom w:val="none" w:sz="0" w:space="0" w:color="auto"/>
        <w:right w:val="none" w:sz="0" w:space="0" w:color="auto"/>
      </w:divBdr>
    </w:div>
    <w:div w:id="534124113">
      <w:bodyDiv w:val="1"/>
      <w:marLeft w:val="0"/>
      <w:marRight w:val="0"/>
      <w:marTop w:val="0"/>
      <w:marBottom w:val="0"/>
      <w:divBdr>
        <w:top w:val="none" w:sz="0" w:space="0" w:color="auto"/>
        <w:left w:val="none" w:sz="0" w:space="0" w:color="auto"/>
        <w:bottom w:val="none" w:sz="0" w:space="0" w:color="auto"/>
        <w:right w:val="none" w:sz="0" w:space="0" w:color="auto"/>
      </w:divBdr>
    </w:div>
    <w:div w:id="559900628">
      <w:bodyDiv w:val="1"/>
      <w:marLeft w:val="0"/>
      <w:marRight w:val="0"/>
      <w:marTop w:val="0"/>
      <w:marBottom w:val="0"/>
      <w:divBdr>
        <w:top w:val="none" w:sz="0" w:space="0" w:color="auto"/>
        <w:left w:val="none" w:sz="0" w:space="0" w:color="auto"/>
        <w:bottom w:val="none" w:sz="0" w:space="0" w:color="auto"/>
        <w:right w:val="none" w:sz="0" w:space="0" w:color="auto"/>
      </w:divBdr>
      <w:divsChild>
        <w:div w:id="1905404712">
          <w:marLeft w:val="0"/>
          <w:marRight w:val="0"/>
          <w:marTop w:val="0"/>
          <w:marBottom w:val="0"/>
          <w:divBdr>
            <w:top w:val="none" w:sz="0" w:space="0" w:color="auto"/>
            <w:left w:val="none" w:sz="0" w:space="0" w:color="auto"/>
            <w:bottom w:val="none" w:sz="0" w:space="0" w:color="auto"/>
            <w:right w:val="none" w:sz="0" w:space="0" w:color="auto"/>
          </w:divBdr>
        </w:div>
      </w:divsChild>
    </w:div>
    <w:div w:id="582840615">
      <w:bodyDiv w:val="1"/>
      <w:marLeft w:val="0"/>
      <w:marRight w:val="0"/>
      <w:marTop w:val="0"/>
      <w:marBottom w:val="0"/>
      <w:divBdr>
        <w:top w:val="none" w:sz="0" w:space="0" w:color="auto"/>
        <w:left w:val="none" w:sz="0" w:space="0" w:color="auto"/>
        <w:bottom w:val="none" w:sz="0" w:space="0" w:color="auto"/>
        <w:right w:val="none" w:sz="0" w:space="0" w:color="auto"/>
      </w:divBdr>
    </w:div>
    <w:div w:id="586693018">
      <w:bodyDiv w:val="1"/>
      <w:marLeft w:val="0"/>
      <w:marRight w:val="0"/>
      <w:marTop w:val="0"/>
      <w:marBottom w:val="0"/>
      <w:divBdr>
        <w:top w:val="none" w:sz="0" w:space="0" w:color="auto"/>
        <w:left w:val="none" w:sz="0" w:space="0" w:color="auto"/>
        <w:bottom w:val="none" w:sz="0" w:space="0" w:color="auto"/>
        <w:right w:val="none" w:sz="0" w:space="0" w:color="auto"/>
      </w:divBdr>
    </w:div>
    <w:div w:id="597443592">
      <w:bodyDiv w:val="1"/>
      <w:marLeft w:val="0"/>
      <w:marRight w:val="0"/>
      <w:marTop w:val="0"/>
      <w:marBottom w:val="0"/>
      <w:divBdr>
        <w:top w:val="none" w:sz="0" w:space="0" w:color="auto"/>
        <w:left w:val="none" w:sz="0" w:space="0" w:color="auto"/>
        <w:bottom w:val="none" w:sz="0" w:space="0" w:color="auto"/>
        <w:right w:val="none" w:sz="0" w:space="0" w:color="auto"/>
      </w:divBdr>
    </w:div>
    <w:div w:id="610935951">
      <w:bodyDiv w:val="1"/>
      <w:marLeft w:val="0"/>
      <w:marRight w:val="0"/>
      <w:marTop w:val="0"/>
      <w:marBottom w:val="0"/>
      <w:divBdr>
        <w:top w:val="none" w:sz="0" w:space="0" w:color="auto"/>
        <w:left w:val="none" w:sz="0" w:space="0" w:color="auto"/>
        <w:bottom w:val="none" w:sz="0" w:space="0" w:color="auto"/>
        <w:right w:val="none" w:sz="0" w:space="0" w:color="auto"/>
      </w:divBdr>
      <w:divsChild>
        <w:div w:id="1978024338">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611860201">
      <w:bodyDiv w:val="1"/>
      <w:marLeft w:val="0"/>
      <w:marRight w:val="0"/>
      <w:marTop w:val="0"/>
      <w:marBottom w:val="0"/>
      <w:divBdr>
        <w:top w:val="none" w:sz="0" w:space="0" w:color="auto"/>
        <w:left w:val="none" w:sz="0" w:space="0" w:color="auto"/>
        <w:bottom w:val="none" w:sz="0" w:space="0" w:color="auto"/>
        <w:right w:val="none" w:sz="0" w:space="0" w:color="auto"/>
      </w:divBdr>
    </w:div>
    <w:div w:id="612173827">
      <w:bodyDiv w:val="1"/>
      <w:marLeft w:val="0"/>
      <w:marRight w:val="0"/>
      <w:marTop w:val="0"/>
      <w:marBottom w:val="0"/>
      <w:divBdr>
        <w:top w:val="none" w:sz="0" w:space="0" w:color="auto"/>
        <w:left w:val="none" w:sz="0" w:space="0" w:color="auto"/>
        <w:bottom w:val="none" w:sz="0" w:space="0" w:color="auto"/>
        <w:right w:val="none" w:sz="0" w:space="0" w:color="auto"/>
      </w:divBdr>
    </w:div>
    <w:div w:id="618100649">
      <w:bodyDiv w:val="1"/>
      <w:marLeft w:val="0"/>
      <w:marRight w:val="0"/>
      <w:marTop w:val="0"/>
      <w:marBottom w:val="0"/>
      <w:divBdr>
        <w:top w:val="none" w:sz="0" w:space="0" w:color="auto"/>
        <w:left w:val="none" w:sz="0" w:space="0" w:color="auto"/>
        <w:bottom w:val="none" w:sz="0" w:space="0" w:color="auto"/>
        <w:right w:val="none" w:sz="0" w:space="0" w:color="auto"/>
      </w:divBdr>
    </w:div>
    <w:div w:id="633675481">
      <w:bodyDiv w:val="1"/>
      <w:marLeft w:val="0"/>
      <w:marRight w:val="0"/>
      <w:marTop w:val="0"/>
      <w:marBottom w:val="0"/>
      <w:divBdr>
        <w:top w:val="none" w:sz="0" w:space="0" w:color="auto"/>
        <w:left w:val="none" w:sz="0" w:space="0" w:color="auto"/>
        <w:bottom w:val="none" w:sz="0" w:space="0" w:color="auto"/>
        <w:right w:val="none" w:sz="0" w:space="0" w:color="auto"/>
      </w:divBdr>
    </w:div>
    <w:div w:id="648167289">
      <w:bodyDiv w:val="1"/>
      <w:marLeft w:val="0"/>
      <w:marRight w:val="0"/>
      <w:marTop w:val="0"/>
      <w:marBottom w:val="0"/>
      <w:divBdr>
        <w:top w:val="none" w:sz="0" w:space="0" w:color="auto"/>
        <w:left w:val="none" w:sz="0" w:space="0" w:color="auto"/>
        <w:bottom w:val="none" w:sz="0" w:space="0" w:color="auto"/>
        <w:right w:val="none" w:sz="0" w:space="0" w:color="auto"/>
      </w:divBdr>
    </w:div>
    <w:div w:id="677542666">
      <w:bodyDiv w:val="1"/>
      <w:marLeft w:val="0"/>
      <w:marRight w:val="0"/>
      <w:marTop w:val="0"/>
      <w:marBottom w:val="0"/>
      <w:divBdr>
        <w:top w:val="none" w:sz="0" w:space="0" w:color="auto"/>
        <w:left w:val="none" w:sz="0" w:space="0" w:color="auto"/>
        <w:bottom w:val="none" w:sz="0" w:space="0" w:color="auto"/>
        <w:right w:val="none" w:sz="0" w:space="0" w:color="auto"/>
      </w:divBdr>
      <w:divsChild>
        <w:div w:id="918443432">
          <w:marLeft w:val="0"/>
          <w:marRight w:val="0"/>
          <w:marTop w:val="0"/>
          <w:marBottom w:val="0"/>
          <w:divBdr>
            <w:top w:val="none" w:sz="0" w:space="0" w:color="auto"/>
            <w:left w:val="none" w:sz="0" w:space="0" w:color="auto"/>
            <w:bottom w:val="none" w:sz="0" w:space="0" w:color="auto"/>
            <w:right w:val="none" w:sz="0" w:space="0" w:color="auto"/>
          </w:divBdr>
        </w:div>
      </w:divsChild>
    </w:div>
    <w:div w:id="680009429">
      <w:bodyDiv w:val="1"/>
      <w:marLeft w:val="0"/>
      <w:marRight w:val="0"/>
      <w:marTop w:val="0"/>
      <w:marBottom w:val="0"/>
      <w:divBdr>
        <w:top w:val="none" w:sz="0" w:space="0" w:color="auto"/>
        <w:left w:val="none" w:sz="0" w:space="0" w:color="auto"/>
        <w:bottom w:val="none" w:sz="0" w:space="0" w:color="auto"/>
        <w:right w:val="none" w:sz="0" w:space="0" w:color="auto"/>
      </w:divBdr>
    </w:div>
    <w:div w:id="682974636">
      <w:bodyDiv w:val="1"/>
      <w:marLeft w:val="0"/>
      <w:marRight w:val="0"/>
      <w:marTop w:val="0"/>
      <w:marBottom w:val="0"/>
      <w:divBdr>
        <w:top w:val="none" w:sz="0" w:space="0" w:color="auto"/>
        <w:left w:val="none" w:sz="0" w:space="0" w:color="auto"/>
        <w:bottom w:val="none" w:sz="0" w:space="0" w:color="auto"/>
        <w:right w:val="none" w:sz="0" w:space="0" w:color="auto"/>
      </w:divBdr>
    </w:div>
    <w:div w:id="699861411">
      <w:bodyDiv w:val="1"/>
      <w:marLeft w:val="0"/>
      <w:marRight w:val="0"/>
      <w:marTop w:val="0"/>
      <w:marBottom w:val="0"/>
      <w:divBdr>
        <w:top w:val="none" w:sz="0" w:space="0" w:color="auto"/>
        <w:left w:val="none" w:sz="0" w:space="0" w:color="auto"/>
        <w:bottom w:val="none" w:sz="0" w:space="0" w:color="auto"/>
        <w:right w:val="none" w:sz="0" w:space="0" w:color="auto"/>
      </w:divBdr>
    </w:div>
    <w:div w:id="711004100">
      <w:bodyDiv w:val="1"/>
      <w:marLeft w:val="0"/>
      <w:marRight w:val="0"/>
      <w:marTop w:val="0"/>
      <w:marBottom w:val="0"/>
      <w:divBdr>
        <w:top w:val="none" w:sz="0" w:space="0" w:color="auto"/>
        <w:left w:val="none" w:sz="0" w:space="0" w:color="auto"/>
        <w:bottom w:val="none" w:sz="0" w:space="0" w:color="auto"/>
        <w:right w:val="none" w:sz="0" w:space="0" w:color="auto"/>
      </w:divBdr>
    </w:div>
    <w:div w:id="716969643">
      <w:bodyDiv w:val="1"/>
      <w:marLeft w:val="0"/>
      <w:marRight w:val="0"/>
      <w:marTop w:val="0"/>
      <w:marBottom w:val="0"/>
      <w:divBdr>
        <w:top w:val="none" w:sz="0" w:space="0" w:color="auto"/>
        <w:left w:val="none" w:sz="0" w:space="0" w:color="auto"/>
        <w:bottom w:val="none" w:sz="0" w:space="0" w:color="auto"/>
        <w:right w:val="none" w:sz="0" w:space="0" w:color="auto"/>
      </w:divBdr>
      <w:divsChild>
        <w:div w:id="1808476014">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sChild>
                <w:div w:id="365638748">
                  <w:marLeft w:val="0"/>
                  <w:marRight w:val="0"/>
                  <w:marTop w:val="0"/>
                  <w:marBottom w:val="0"/>
                  <w:divBdr>
                    <w:top w:val="none" w:sz="0" w:space="0" w:color="auto"/>
                    <w:left w:val="none" w:sz="0" w:space="0" w:color="auto"/>
                    <w:bottom w:val="none" w:sz="0" w:space="0" w:color="auto"/>
                    <w:right w:val="none" w:sz="0" w:space="0" w:color="auto"/>
                  </w:divBdr>
                  <w:divsChild>
                    <w:div w:id="1639218919">
                      <w:marLeft w:val="-225"/>
                      <w:marRight w:val="-225"/>
                      <w:marTop w:val="360"/>
                      <w:marBottom w:val="120"/>
                      <w:divBdr>
                        <w:top w:val="none" w:sz="0" w:space="0" w:color="auto"/>
                        <w:left w:val="none" w:sz="0" w:space="0" w:color="auto"/>
                        <w:bottom w:val="none" w:sz="0" w:space="0" w:color="auto"/>
                        <w:right w:val="none" w:sz="0" w:space="0" w:color="auto"/>
                      </w:divBdr>
                      <w:divsChild>
                        <w:div w:id="122598911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8356">
      <w:bodyDiv w:val="1"/>
      <w:marLeft w:val="0"/>
      <w:marRight w:val="0"/>
      <w:marTop w:val="0"/>
      <w:marBottom w:val="0"/>
      <w:divBdr>
        <w:top w:val="none" w:sz="0" w:space="0" w:color="auto"/>
        <w:left w:val="none" w:sz="0" w:space="0" w:color="auto"/>
        <w:bottom w:val="none" w:sz="0" w:space="0" w:color="auto"/>
        <w:right w:val="none" w:sz="0" w:space="0" w:color="auto"/>
      </w:divBdr>
    </w:div>
    <w:div w:id="789515424">
      <w:bodyDiv w:val="1"/>
      <w:marLeft w:val="0"/>
      <w:marRight w:val="0"/>
      <w:marTop w:val="0"/>
      <w:marBottom w:val="0"/>
      <w:divBdr>
        <w:top w:val="none" w:sz="0" w:space="0" w:color="auto"/>
        <w:left w:val="none" w:sz="0" w:space="0" w:color="auto"/>
        <w:bottom w:val="none" w:sz="0" w:space="0" w:color="auto"/>
        <w:right w:val="none" w:sz="0" w:space="0" w:color="auto"/>
      </w:divBdr>
    </w:div>
    <w:div w:id="791825998">
      <w:bodyDiv w:val="1"/>
      <w:marLeft w:val="0"/>
      <w:marRight w:val="0"/>
      <w:marTop w:val="0"/>
      <w:marBottom w:val="0"/>
      <w:divBdr>
        <w:top w:val="none" w:sz="0" w:space="0" w:color="auto"/>
        <w:left w:val="none" w:sz="0" w:space="0" w:color="auto"/>
        <w:bottom w:val="none" w:sz="0" w:space="0" w:color="auto"/>
        <w:right w:val="none" w:sz="0" w:space="0" w:color="auto"/>
      </w:divBdr>
    </w:div>
    <w:div w:id="795224458">
      <w:bodyDiv w:val="1"/>
      <w:marLeft w:val="0"/>
      <w:marRight w:val="0"/>
      <w:marTop w:val="0"/>
      <w:marBottom w:val="0"/>
      <w:divBdr>
        <w:top w:val="none" w:sz="0" w:space="0" w:color="auto"/>
        <w:left w:val="none" w:sz="0" w:space="0" w:color="auto"/>
        <w:bottom w:val="none" w:sz="0" w:space="0" w:color="auto"/>
        <w:right w:val="none" w:sz="0" w:space="0" w:color="auto"/>
      </w:divBdr>
    </w:div>
    <w:div w:id="796414316">
      <w:bodyDiv w:val="1"/>
      <w:marLeft w:val="0"/>
      <w:marRight w:val="0"/>
      <w:marTop w:val="0"/>
      <w:marBottom w:val="0"/>
      <w:divBdr>
        <w:top w:val="none" w:sz="0" w:space="0" w:color="auto"/>
        <w:left w:val="none" w:sz="0" w:space="0" w:color="auto"/>
        <w:bottom w:val="none" w:sz="0" w:space="0" w:color="auto"/>
        <w:right w:val="none" w:sz="0" w:space="0" w:color="auto"/>
      </w:divBdr>
    </w:div>
    <w:div w:id="798568094">
      <w:bodyDiv w:val="1"/>
      <w:marLeft w:val="0"/>
      <w:marRight w:val="0"/>
      <w:marTop w:val="0"/>
      <w:marBottom w:val="0"/>
      <w:divBdr>
        <w:top w:val="none" w:sz="0" w:space="0" w:color="auto"/>
        <w:left w:val="none" w:sz="0" w:space="0" w:color="auto"/>
        <w:bottom w:val="none" w:sz="0" w:space="0" w:color="auto"/>
        <w:right w:val="none" w:sz="0" w:space="0" w:color="auto"/>
      </w:divBdr>
    </w:div>
    <w:div w:id="799886709">
      <w:bodyDiv w:val="1"/>
      <w:marLeft w:val="0"/>
      <w:marRight w:val="0"/>
      <w:marTop w:val="0"/>
      <w:marBottom w:val="0"/>
      <w:divBdr>
        <w:top w:val="none" w:sz="0" w:space="0" w:color="auto"/>
        <w:left w:val="none" w:sz="0" w:space="0" w:color="auto"/>
        <w:bottom w:val="none" w:sz="0" w:space="0" w:color="auto"/>
        <w:right w:val="none" w:sz="0" w:space="0" w:color="auto"/>
      </w:divBdr>
    </w:div>
    <w:div w:id="805777932">
      <w:bodyDiv w:val="1"/>
      <w:marLeft w:val="0"/>
      <w:marRight w:val="0"/>
      <w:marTop w:val="0"/>
      <w:marBottom w:val="0"/>
      <w:divBdr>
        <w:top w:val="none" w:sz="0" w:space="0" w:color="auto"/>
        <w:left w:val="none" w:sz="0" w:space="0" w:color="auto"/>
        <w:bottom w:val="none" w:sz="0" w:space="0" w:color="auto"/>
        <w:right w:val="none" w:sz="0" w:space="0" w:color="auto"/>
      </w:divBdr>
      <w:divsChild>
        <w:div w:id="983503474">
          <w:marLeft w:val="0"/>
          <w:marRight w:val="0"/>
          <w:marTop w:val="0"/>
          <w:marBottom w:val="0"/>
          <w:divBdr>
            <w:top w:val="none" w:sz="0" w:space="0" w:color="auto"/>
            <w:left w:val="none" w:sz="0" w:space="0" w:color="auto"/>
            <w:bottom w:val="none" w:sz="0" w:space="0" w:color="auto"/>
            <w:right w:val="none" w:sz="0" w:space="0" w:color="auto"/>
          </w:divBdr>
        </w:div>
      </w:divsChild>
    </w:div>
    <w:div w:id="821235483">
      <w:bodyDiv w:val="1"/>
      <w:marLeft w:val="0"/>
      <w:marRight w:val="0"/>
      <w:marTop w:val="0"/>
      <w:marBottom w:val="0"/>
      <w:divBdr>
        <w:top w:val="none" w:sz="0" w:space="0" w:color="auto"/>
        <w:left w:val="none" w:sz="0" w:space="0" w:color="auto"/>
        <w:bottom w:val="none" w:sz="0" w:space="0" w:color="auto"/>
        <w:right w:val="none" w:sz="0" w:space="0" w:color="auto"/>
      </w:divBdr>
    </w:div>
    <w:div w:id="823204065">
      <w:bodyDiv w:val="1"/>
      <w:marLeft w:val="0"/>
      <w:marRight w:val="0"/>
      <w:marTop w:val="0"/>
      <w:marBottom w:val="0"/>
      <w:divBdr>
        <w:top w:val="none" w:sz="0" w:space="0" w:color="auto"/>
        <w:left w:val="none" w:sz="0" w:space="0" w:color="auto"/>
        <w:bottom w:val="none" w:sz="0" w:space="0" w:color="auto"/>
        <w:right w:val="none" w:sz="0" w:space="0" w:color="auto"/>
      </w:divBdr>
      <w:divsChild>
        <w:div w:id="2120636450">
          <w:marLeft w:val="0"/>
          <w:marRight w:val="0"/>
          <w:marTop w:val="0"/>
          <w:marBottom w:val="0"/>
          <w:divBdr>
            <w:top w:val="none" w:sz="0" w:space="0" w:color="auto"/>
            <w:left w:val="none" w:sz="0" w:space="0" w:color="auto"/>
            <w:bottom w:val="none" w:sz="0" w:space="0" w:color="auto"/>
            <w:right w:val="none" w:sz="0" w:space="0" w:color="auto"/>
          </w:divBdr>
        </w:div>
      </w:divsChild>
    </w:div>
    <w:div w:id="848834994">
      <w:bodyDiv w:val="1"/>
      <w:marLeft w:val="0"/>
      <w:marRight w:val="0"/>
      <w:marTop w:val="0"/>
      <w:marBottom w:val="0"/>
      <w:divBdr>
        <w:top w:val="none" w:sz="0" w:space="0" w:color="auto"/>
        <w:left w:val="none" w:sz="0" w:space="0" w:color="auto"/>
        <w:bottom w:val="none" w:sz="0" w:space="0" w:color="auto"/>
        <w:right w:val="none" w:sz="0" w:space="0" w:color="auto"/>
      </w:divBdr>
    </w:div>
    <w:div w:id="863907359">
      <w:bodyDiv w:val="1"/>
      <w:marLeft w:val="0"/>
      <w:marRight w:val="0"/>
      <w:marTop w:val="0"/>
      <w:marBottom w:val="0"/>
      <w:divBdr>
        <w:top w:val="none" w:sz="0" w:space="0" w:color="auto"/>
        <w:left w:val="none" w:sz="0" w:space="0" w:color="auto"/>
        <w:bottom w:val="none" w:sz="0" w:space="0" w:color="auto"/>
        <w:right w:val="none" w:sz="0" w:space="0" w:color="auto"/>
      </w:divBdr>
    </w:div>
    <w:div w:id="895894892">
      <w:bodyDiv w:val="1"/>
      <w:marLeft w:val="0"/>
      <w:marRight w:val="0"/>
      <w:marTop w:val="0"/>
      <w:marBottom w:val="0"/>
      <w:divBdr>
        <w:top w:val="none" w:sz="0" w:space="0" w:color="auto"/>
        <w:left w:val="none" w:sz="0" w:space="0" w:color="auto"/>
        <w:bottom w:val="none" w:sz="0" w:space="0" w:color="auto"/>
        <w:right w:val="none" w:sz="0" w:space="0" w:color="auto"/>
      </w:divBdr>
    </w:div>
    <w:div w:id="898440101">
      <w:bodyDiv w:val="1"/>
      <w:marLeft w:val="0"/>
      <w:marRight w:val="0"/>
      <w:marTop w:val="0"/>
      <w:marBottom w:val="0"/>
      <w:divBdr>
        <w:top w:val="none" w:sz="0" w:space="0" w:color="auto"/>
        <w:left w:val="none" w:sz="0" w:space="0" w:color="auto"/>
        <w:bottom w:val="none" w:sz="0" w:space="0" w:color="auto"/>
        <w:right w:val="none" w:sz="0" w:space="0" w:color="auto"/>
      </w:divBdr>
    </w:div>
    <w:div w:id="898982790">
      <w:bodyDiv w:val="1"/>
      <w:marLeft w:val="0"/>
      <w:marRight w:val="0"/>
      <w:marTop w:val="0"/>
      <w:marBottom w:val="0"/>
      <w:divBdr>
        <w:top w:val="none" w:sz="0" w:space="0" w:color="auto"/>
        <w:left w:val="none" w:sz="0" w:space="0" w:color="auto"/>
        <w:bottom w:val="none" w:sz="0" w:space="0" w:color="auto"/>
        <w:right w:val="none" w:sz="0" w:space="0" w:color="auto"/>
      </w:divBdr>
    </w:div>
    <w:div w:id="906303294">
      <w:bodyDiv w:val="1"/>
      <w:marLeft w:val="0"/>
      <w:marRight w:val="0"/>
      <w:marTop w:val="0"/>
      <w:marBottom w:val="0"/>
      <w:divBdr>
        <w:top w:val="none" w:sz="0" w:space="0" w:color="auto"/>
        <w:left w:val="none" w:sz="0" w:space="0" w:color="auto"/>
        <w:bottom w:val="none" w:sz="0" w:space="0" w:color="auto"/>
        <w:right w:val="none" w:sz="0" w:space="0" w:color="auto"/>
      </w:divBdr>
    </w:div>
    <w:div w:id="909388357">
      <w:bodyDiv w:val="1"/>
      <w:marLeft w:val="0"/>
      <w:marRight w:val="0"/>
      <w:marTop w:val="0"/>
      <w:marBottom w:val="0"/>
      <w:divBdr>
        <w:top w:val="none" w:sz="0" w:space="0" w:color="auto"/>
        <w:left w:val="none" w:sz="0" w:space="0" w:color="auto"/>
        <w:bottom w:val="none" w:sz="0" w:space="0" w:color="auto"/>
        <w:right w:val="none" w:sz="0" w:space="0" w:color="auto"/>
      </w:divBdr>
    </w:div>
    <w:div w:id="911619752">
      <w:bodyDiv w:val="1"/>
      <w:marLeft w:val="0"/>
      <w:marRight w:val="0"/>
      <w:marTop w:val="0"/>
      <w:marBottom w:val="0"/>
      <w:divBdr>
        <w:top w:val="none" w:sz="0" w:space="0" w:color="auto"/>
        <w:left w:val="none" w:sz="0" w:space="0" w:color="auto"/>
        <w:bottom w:val="none" w:sz="0" w:space="0" w:color="auto"/>
        <w:right w:val="none" w:sz="0" w:space="0" w:color="auto"/>
      </w:divBdr>
    </w:div>
    <w:div w:id="919565411">
      <w:bodyDiv w:val="1"/>
      <w:marLeft w:val="0"/>
      <w:marRight w:val="0"/>
      <w:marTop w:val="0"/>
      <w:marBottom w:val="0"/>
      <w:divBdr>
        <w:top w:val="none" w:sz="0" w:space="0" w:color="auto"/>
        <w:left w:val="none" w:sz="0" w:space="0" w:color="auto"/>
        <w:bottom w:val="none" w:sz="0" w:space="0" w:color="auto"/>
        <w:right w:val="none" w:sz="0" w:space="0" w:color="auto"/>
      </w:divBdr>
    </w:div>
    <w:div w:id="921573250">
      <w:bodyDiv w:val="1"/>
      <w:marLeft w:val="0"/>
      <w:marRight w:val="0"/>
      <w:marTop w:val="0"/>
      <w:marBottom w:val="0"/>
      <w:divBdr>
        <w:top w:val="none" w:sz="0" w:space="0" w:color="auto"/>
        <w:left w:val="none" w:sz="0" w:space="0" w:color="auto"/>
        <w:bottom w:val="none" w:sz="0" w:space="0" w:color="auto"/>
        <w:right w:val="none" w:sz="0" w:space="0" w:color="auto"/>
      </w:divBdr>
    </w:div>
    <w:div w:id="943266330">
      <w:bodyDiv w:val="1"/>
      <w:marLeft w:val="0"/>
      <w:marRight w:val="0"/>
      <w:marTop w:val="0"/>
      <w:marBottom w:val="0"/>
      <w:divBdr>
        <w:top w:val="none" w:sz="0" w:space="0" w:color="auto"/>
        <w:left w:val="none" w:sz="0" w:space="0" w:color="auto"/>
        <w:bottom w:val="none" w:sz="0" w:space="0" w:color="auto"/>
        <w:right w:val="none" w:sz="0" w:space="0" w:color="auto"/>
      </w:divBdr>
    </w:div>
    <w:div w:id="955454539">
      <w:bodyDiv w:val="1"/>
      <w:marLeft w:val="0"/>
      <w:marRight w:val="0"/>
      <w:marTop w:val="0"/>
      <w:marBottom w:val="0"/>
      <w:divBdr>
        <w:top w:val="none" w:sz="0" w:space="0" w:color="auto"/>
        <w:left w:val="none" w:sz="0" w:space="0" w:color="auto"/>
        <w:bottom w:val="none" w:sz="0" w:space="0" w:color="auto"/>
        <w:right w:val="none" w:sz="0" w:space="0" w:color="auto"/>
      </w:divBdr>
    </w:div>
    <w:div w:id="992608846">
      <w:bodyDiv w:val="1"/>
      <w:marLeft w:val="0"/>
      <w:marRight w:val="0"/>
      <w:marTop w:val="0"/>
      <w:marBottom w:val="0"/>
      <w:divBdr>
        <w:top w:val="none" w:sz="0" w:space="0" w:color="auto"/>
        <w:left w:val="none" w:sz="0" w:space="0" w:color="auto"/>
        <w:bottom w:val="none" w:sz="0" w:space="0" w:color="auto"/>
        <w:right w:val="none" w:sz="0" w:space="0" w:color="auto"/>
      </w:divBdr>
    </w:div>
    <w:div w:id="1007558555">
      <w:bodyDiv w:val="1"/>
      <w:marLeft w:val="0"/>
      <w:marRight w:val="0"/>
      <w:marTop w:val="0"/>
      <w:marBottom w:val="0"/>
      <w:divBdr>
        <w:top w:val="none" w:sz="0" w:space="0" w:color="auto"/>
        <w:left w:val="none" w:sz="0" w:space="0" w:color="auto"/>
        <w:bottom w:val="none" w:sz="0" w:space="0" w:color="auto"/>
        <w:right w:val="none" w:sz="0" w:space="0" w:color="auto"/>
      </w:divBdr>
    </w:div>
    <w:div w:id="1007637070">
      <w:bodyDiv w:val="1"/>
      <w:marLeft w:val="0"/>
      <w:marRight w:val="0"/>
      <w:marTop w:val="0"/>
      <w:marBottom w:val="0"/>
      <w:divBdr>
        <w:top w:val="none" w:sz="0" w:space="0" w:color="auto"/>
        <w:left w:val="none" w:sz="0" w:space="0" w:color="auto"/>
        <w:bottom w:val="none" w:sz="0" w:space="0" w:color="auto"/>
        <w:right w:val="none" w:sz="0" w:space="0" w:color="auto"/>
      </w:divBdr>
    </w:div>
    <w:div w:id="1008869342">
      <w:bodyDiv w:val="1"/>
      <w:marLeft w:val="0"/>
      <w:marRight w:val="0"/>
      <w:marTop w:val="0"/>
      <w:marBottom w:val="0"/>
      <w:divBdr>
        <w:top w:val="none" w:sz="0" w:space="0" w:color="auto"/>
        <w:left w:val="none" w:sz="0" w:space="0" w:color="auto"/>
        <w:bottom w:val="none" w:sz="0" w:space="0" w:color="auto"/>
        <w:right w:val="none" w:sz="0" w:space="0" w:color="auto"/>
      </w:divBdr>
    </w:div>
    <w:div w:id="1015768066">
      <w:bodyDiv w:val="1"/>
      <w:marLeft w:val="0"/>
      <w:marRight w:val="0"/>
      <w:marTop w:val="0"/>
      <w:marBottom w:val="0"/>
      <w:divBdr>
        <w:top w:val="none" w:sz="0" w:space="0" w:color="auto"/>
        <w:left w:val="none" w:sz="0" w:space="0" w:color="auto"/>
        <w:bottom w:val="none" w:sz="0" w:space="0" w:color="auto"/>
        <w:right w:val="none" w:sz="0" w:space="0" w:color="auto"/>
      </w:divBdr>
    </w:div>
    <w:div w:id="1016926764">
      <w:bodyDiv w:val="1"/>
      <w:marLeft w:val="0"/>
      <w:marRight w:val="0"/>
      <w:marTop w:val="0"/>
      <w:marBottom w:val="0"/>
      <w:divBdr>
        <w:top w:val="none" w:sz="0" w:space="0" w:color="auto"/>
        <w:left w:val="none" w:sz="0" w:space="0" w:color="auto"/>
        <w:bottom w:val="none" w:sz="0" w:space="0" w:color="auto"/>
        <w:right w:val="none" w:sz="0" w:space="0" w:color="auto"/>
      </w:divBdr>
    </w:div>
    <w:div w:id="1023096859">
      <w:bodyDiv w:val="1"/>
      <w:marLeft w:val="0"/>
      <w:marRight w:val="0"/>
      <w:marTop w:val="0"/>
      <w:marBottom w:val="0"/>
      <w:divBdr>
        <w:top w:val="none" w:sz="0" w:space="0" w:color="auto"/>
        <w:left w:val="none" w:sz="0" w:space="0" w:color="auto"/>
        <w:bottom w:val="none" w:sz="0" w:space="0" w:color="auto"/>
        <w:right w:val="none" w:sz="0" w:space="0" w:color="auto"/>
      </w:divBdr>
    </w:div>
    <w:div w:id="1040740311">
      <w:bodyDiv w:val="1"/>
      <w:marLeft w:val="0"/>
      <w:marRight w:val="0"/>
      <w:marTop w:val="0"/>
      <w:marBottom w:val="0"/>
      <w:divBdr>
        <w:top w:val="none" w:sz="0" w:space="0" w:color="auto"/>
        <w:left w:val="none" w:sz="0" w:space="0" w:color="auto"/>
        <w:bottom w:val="none" w:sz="0" w:space="0" w:color="auto"/>
        <w:right w:val="none" w:sz="0" w:space="0" w:color="auto"/>
      </w:divBdr>
    </w:div>
    <w:div w:id="1048185330">
      <w:bodyDiv w:val="1"/>
      <w:marLeft w:val="0"/>
      <w:marRight w:val="0"/>
      <w:marTop w:val="0"/>
      <w:marBottom w:val="0"/>
      <w:divBdr>
        <w:top w:val="none" w:sz="0" w:space="0" w:color="auto"/>
        <w:left w:val="none" w:sz="0" w:space="0" w:color="auto"/>
        <w:bottom w:val="none" w:sz="0" w:space="0" w:color="auto"/>
        <w:right w:val="none" w:sz="0" w:space="0" w:color="auto"/>
      </w:divBdr>
    </w:div>
    <w:div w:id="1050762736">
      <w:bodyDiv w:val="1"/>
      <w:marLeft w:val="0"/>
      <w:marRight w:val="0"/>
      <w:marTop w:val="0"/>
      <w:marBottom w:val="0"/>
      <w:divBdr>
        <w:top w:val="none" w:sz="0" w:space="0" w:color="auto"/>
        <w:left w:val="none" w:sz="0" w:space="0" w:color="auto"/>
        <w:bottom w:val="none" w:sz="0" w:space="0" w:color="auto"/>
        <w:right w:val="none" w:sz="0" w:space="0" w:color="auto"/>
      </w:divBdr>
    </w:div>
    <w:div w:id="1063797462">
      <w:bodyDiv w:val="1"/>
      <w:marLeft w:val="0"/>
      <w:marRight w:val="0"/>
      <w:marTop w:val="0"/>
      <w:marBottom w:val="0"/>
      <w:divBdr>
        <w:top w:val="none" w:sz="0" w:space="0" w:color="auto"/>
        <w:left w:val="none" w:sz="0" w:space="0" w:color="auto"/>
        <w:bottom w:val="none" w:sz="0" w:space="0" w:color="auto"/>
        <w:right w:val="none" w:sz="0" w:space="0" w:color="auto"/>
      </w:divBdr>
      <w:divsChild>
        <w:div w:id="1508253079">
          <w:marLeft w:val="0"/>
          <w:marRight w:val="0"/>
          <w:marTop w:val="0"/>
          <w:marBottom w:val="0"/>
          <w:divBdr>
            <w:top w:val="none" w:sz="0" w:space="0" w:color="auto"/>
            <w:left w:val="none" w:sz="0" w:space="0" w:color="auto"/>
            <w:bottom w:val="none" w:sz="0" w:space="0" w:color="auto"/>
            <w:right w:val="none" w:sz="0" w:space="0" w:color="auto"/>
          </w:divBdr>
        </w:div>
      </w:divsChild>
    </w:div>
    <w:div w:id="1169951784">
      <w:bodyDiv w:val="1"/>
      <w:marLeft w:val="0"/>
      <w:marRight w:val="0"/>
      <w:marTop w:val="0"/>
      <w:marBottom w:val="0"/>
      <w:divBdr>
        <w:top w:val="none" w:sz="0" w:space="0" w:color="auto"/>
        <w:left w:val="none" w:sz="0" w:space="0" w:color="auto"/>
        <w:bottom w:val="none" w:sz="0" w:space="0" w:color="auto"/>
        <w:right w:val="none" w:sz="0" w:space="0" w:color="auto"/>
      </w:divBdr>
    </w:div>
    <w:div w:id="1173186696">
      <w:bodyDiv w:val="1"/>
      <w:marLeft w:val="0"/>
      <w:marRight w:val="0"/>
      <w:marTop w:val="0"/>
      <w:marBottom w:val="0"/>
      <w:divBdr>
        <w:top w:val="none" w:sz="0" w:space="0" w:color="auto"/>
        <w:left w:val="none" w:sz="0" w:space="0" w:color="auto"/>
        <w:bottom w:val="none" w:sz="0" w:space="0" w:color="auto"/>
        <w:right w:val="none" w:sz="0" w:space="0" w:color="auto"/>
      </w:divBdr>
    </w:div>
    <w:div w:id="1186165152">
      <w:bodyDiv w:val="1"/>
      <w:marLeft w:val="0"/>
      <w:marRight w:val="0"/>
      <w:marTop w:val="0"/>
      <w:marBottom w:val="0"/>
      <w:divBdr>
        <w:top w:val="none" w:sz="0" w:space="0" w:color="auto"/>
        <w:left w:val="none" w:sz="0" w:space="0" w:color="auto"/>
        <w:bottom w:val="none" w:sz="0" w:space="0" w:color="auto"/>
        <w:right w:val="none" w:sz="0" w:space="0" w:color="auto"/>
      </w:divBdr>
    </w:div>
    <w:div w:id="1188367361">
      <w:bodyDiv w:val="1"/>
      <w:marLeft w:val="0"/>
      <w:marRight w:val="0"/>
      <w:marTop w:val="0"/>
      <w:marBottom w:val="0"/>
      <w:divBdr>
        <w:top w:val="none" w:sz="0" w:space="0" w:color="auto"/>
        <w:left w:val="none" w:sz="0" w:space="0" w:color="auto"/>
        <w:bottom w:val="none" w:sz="0" w:space="0" w:color="auto"/>
        <w:right w:val="none" w:sz="0" w:space="0" w:color="auto"/>
      </w:divBdr>
    </w:div>
    <w:div w:id="1195341541">
      <w:bodyDiv w:val="1"/>
      <w:marLeft w:val="0"/>
      <w:marRight w:val="0"/>
      <w:marTop w:val="0"/>
      <w:marBottom w:val="0"/>
      <w:divBdr>
        <w:top w:val="none" w:sz="0" w:space="0" w:color="auto"/>
        <w:left w:val="none" w:sz="0" w:space="0" w:color="auto"/>
        <w:bottom w:val="none" w:sz="0" w:space="0" w:color="auto"/>
        <w:right w:val="none" w:sz="0" w:space="0" w:color="auto"/>
      </w:divBdr>
      <w:divsChild>
        <w:div w:id="318846324">
          <w:marLeft w:val="0"/>
          <w:marRight w:val="0"/>
          <w:marTop w:val="0"/>
          <w:marBottom w:val="0"/>
          <w:divBdr>
            <w:top w:val="none" w:sz="0" w:space="0" w:color="auto"/>
            <w:left w:val="none" w:sz="0" w:space="0" w:color="auto"/>
            <w:bottom w:val="none" w:sz="0" w:space="0" w:color="auto"/>
            <w:right w:val="none" w:sz="0" w:space="0" w:color="auto"/>
          </w:divBdr>
        </w:div>
      </w:divsChild>
    </w:div>
    <w:div w:id="1234506645">
      <w:bodyDiv w:val="1"/>
      <w:marLeft w:val="0"/>
      <w:marRight w:val="0"/>
      <w:marTop w:val="0"/>
      <w:marBottom w:val="0"/>
      <w:divBdr>
        <w:top w:val="none" w:sz="0" w:space="0" w:color="auto"/>
        <w:left w:val="none" w:sz="0" w:space="0" w:color="auto"/>
        <w:bottom w:val="none" w:sz="0" w:space="0" w:color="auto"/>
        <w:right w:val="none" w:sz="0" w:space="0" w:color="auto"/>
      </w:divBdr>
      <w:divsChild>
        <w:div w:id="1749107452">
          <w:marLeft w:val="0"/>
          <w:marRight w:val="0"/>
          <w:marTop w:val="0"/>
          <w:marBottom w:val="0"/>
          <w:divBdr>
            <w:top w:val="single" w:sz="6" w:space="8" w:color="FFFFFF"/>
            <w:left w:val="none" w:sz="0" w:space="0" w:color="auto"/>
            <w:bottom w:val="none" w:sz="0" w:space="0" w:color="auto"/>
            <w:right w:val="none" w:sz="0" w:space="0" w:color="auto"/>
          </w:divBdr>
        </w:div>
      </w:divsChild>
    </w:div>
    <w:div w:id="1252086561">
      <w:bodyDiv w:val="1"/>
      <w:marLeft w:val="0"/>
      <w:marRight w:val="0"/>
      <w:marTop w:val="0"/>
      <w:marBottom w:val="0"/>
      <w:divBdr>
        <w:top w:val="none" w:sz="0" w:space="0" w:color="auto"/>
        <w:left w:val="none" w:sz="0" w:space="0" w:color="auto"/>
        <w:bottom w:val="none" w:sz="0" w:space="0" w:color="auto"/>
        <w:right w:val="none" w:sz="0" w:space="0" w:color="auto"/>
      </w:divBdr>
    </w:div>
    <w:div w:id="1255482194">
      <w:bodyDiv w:val="1"/>
      <w:marLeft w:val="0"/>
      <w:marRight w:val="0"/>
      <w:marTop w:val="0"/>
      <w:marBottom w:val="0"/>
      <w:divBdr>
        <w:top w:val="none" w:sz="0" w:space="0" w:color="auto"/>
        <w:left w:val="none" w:sz="0" w:space="0" w:color="auto"/>
        <w:bottom w:val="none" w:sz="0" w:space="0" w:color="auto"/>
        <w:right w:val="none" w:sz="0" w:space="0" w:color="auto"/>
      </w:divBdr>
    </w:div>
    <w:div w:id="1263563229">
      <w:bodyDiv w:val="1"/>
      <w:marLeft w:val="0"/>
      <w:marRight w:val="0"/>
      <w:marTop w:val="0"/>
      <w:marBottom w:val="0"/>
      <w:divBdr>
        <w:top w:val="none" w:sz="0" w:space="0" w:color="auto"/>
        <w:left w:val="none" w:sz="0" w:space="0" w:color="auto"/>
        <w:bottom w:val="none" w:sz="0" w:space="0" w:color="auto"/>
        <w:right w:val="none" w:sz="0" w:space="0" w:color="auto"/>
      </w:divBdr>
    </w:div>
    <w:div w:id="1269194922">
      <w:bodyDiv w:val="1"/>
      <w:marLeft w:val="0"/>
      <w:marRight w:val="0"/>
      <w:marTop w:val="0"/>
      <w:marBottom w:val="0"/>
      <w:divBdr>
        <w:top w:val="none" w:sz="0" w:space="0" w:color="auto"/>
        <w:left w:val="none" w:sz="0" w:space="0" w:color="auto"/>
        <w:bottom w:val="none" w:sz="0" w:space="0" w:color="auto"/>
        <w:right w:val="none" w:sz="0" w:space="0" w:color="auto"/>
      </w:divBdr>
    </w:div>
    <w:div w:id="1284188055">
      <w:bodyDiv w:val="1"/>
      <w:marLeft w:val="0"/>
      <w:marRight w:val="0"/>
      <w:marTop w:val="0"/>
      <w:marBottom w:val="0"/>
      <w:divBdr>
        <w:top w:val="none" w:sz="0" w:space="0" w:color="auto"/>
        <w:left w:val="none" w:sz="0" w:space="0" w:color="auto"/>
        <w:bottom w:val="none" w:sz="0" w:space="0" w:color="auto"/>
        <w:right w:val="none" w:sz="0" w:space="0" w:color="auto"/>
      </w:divBdr>
    </w:div>
    <w:div w:id="1326399841">
      <w:bodyDiv w:val="1"/>
      <w:marLeft w:val="0"/>
      <w:marRight w:val="0"/>
      <w:marTop w:val="0"/>
      <w:marBottom w:val="0"/>
      <w:divBdr>
        <w:top w:val="none" w:sz="0" w:space="0" w:color="auto"/>
        <w:left w:val="none" w:sz="0" w:space="0" w:color="auto"/>
        <w:bottom w:val="none" w:sz="0" w:space="0" w:color="auto"/>
        <w:right w:val="none" w:sz="0" w:space="0" w:color="auto"/>
      </w:divBdr>
    </w:div>
    <w:div w:id="1357581346">
      <w:bodyDiv w:val="1"/>
      <w:marLeft w:val="0"/>
      <w:marRight w:val="0"/>
      <w:marTop w:val="0"/>
      <w:marBottom w:val="0"/>
      <w:divBdr>
        <w:top w:val="none" w:sz="0" w:space="0" w:color="auto"/>
        <w:left w:val="none" w:sz="0" w:space="0" w:color="auto"/>
        <w:bottom w:val="none" w:sz="0" w:space="0" w:color="auto"/>
        <w:right w:val="none" w:sz="0" w:space="0" w:color="auto"/>
      </w:divBdr>
    </w:div>
    <w:div w:id="1369452120">
      <w:bodyDiv w:val="1"/>
      <w:marLeft w:val="0"/>
      <w:marRight w:val="0"/>
      <w:marTop w:val="0"/>
      <w:marBottom w:val="0"/>
      <w:divBdr>
        <w:top w:val="none" w:sz="0" w:space="0" w:color="auto"/>
        <w:left w:val="none" w:sz="0" w:space="0" w:color="auto"/>
        <w:bottom w:val="none" w:sz="0" w:space="0" w:color="auto"/>
        <w:right w:val="none" w:sz="0" w:space="0" w:color="auto"/>
      </w:divBdr>
    </w:div>
    <w:div w:id="1371297406">
      <w:bodyDiv w:val="1"/>
      <w:marLeft w:val="0"/>
      <w:marRight w:val="0"/>
      <w:marTop w:val="0"/>
      <w:marBottom w:val="0"/>
      <w:divBdr>
        <w:top w:val="none" w:sz="0" w:space="0" w:color="auto"/>
        <w:left w:val="none" w:sz="0" w:space="0" w:color="auto"/>
        <w:bottom w:val="none" w:sz="0" w:space="0" w:color="auto"/>
        <w:right w:val="none" w:sz="0" w:space="0" w:color="auto"/>
      </w:divBdr>
    </w:div>
    <w:div w:id="1385833439">
      <w:bodyDiv w:val="1"/>
      <w:marLeft w:val="0"/>
      <w:marRight w:val="0"/>
      <w:marTop w:val="0"/>
      <w:marBottom w:val="0"/>
      <w:divBdr>
        <w:top w:val="none" w:sz="0" w:space="0" w:color="auto"/>
        <w:left w:val="none" w:sz="0" w:space="0" w:color="auto"/>
        <w:bottom w:val="none" w:sz="0" w:space="0" w:color="auto"/>
        <w:right w:val="none" w:sz="0" w:space="0" w:color="auto"/>
      </w:divBdr>
    </w:div>
    <w:div w:id="1400513695">
      <w:bodyDiv w:val="1"/>
      <w:marLeft w:val="0"/>
      <w:marRight w:val="0"/>
      <w:marTop w:val="0"/>
      <w:marBottom w:val="0"/>
      <w:divBdr>
        <w:top w:val="none" w:sz="0" w:space="0" w:color="auto"/>
        <w:left w:val="none" w:sz="0" w:space="0" w:color="auto"/>
        <w:bottom w:val="none" w:sz="0" w:space="0" w:color="auto"/>
        <w:right w:val="none" w:sz="0" w:space="0" w:color="auto"/>
      </w:divBdr>
    </w:div>
    <w:div w:id="1414467550">
      <w:bodyDiv w:val="1"/>
      <w:marLeft w:val="0"/>
      <w:marRight w:val="0"/>
      <w:marTop w:val="0"/>
      <w:marBottom w:val="0"/>
      <w:divBdr>
        <w:top w:val="none" w:sz="0" w:space="0" w:color="auto"/>
        <w:left w:val="none" w:sz="0" w:space="0" w:color="auto"/>
        <w:bottom w:val="none" w:sz="0" w:space="0" w:color="auto"/>
        <w:right w:val="none" w:sz="0" w:space="0" w:color="auto"/>
      </w:divBdr>
    </w:div>
    <w:div w:id="1434978035">
      <w:bodyDiv w:val="1"/>
      <w:marLeft w:val="0"/>
      <w:marRight w:val="0"/>
      <w:marTop w:val="0"/>
      <w:marBottom w:val="0"/>
      <w:divBdr>
        <w:top w:val="none" w:sz="0" w:space="0" w:color="auto"/>
        <w:left w:val="none" w:sz="0" w:space="0" w:color="auto"/>
        <w:bottom w:val="none" w:sz="0" w:space="0" w:color="auto"/>
        <w:right w:val="none" w:sz="0" w:space="0" w:color="auto"/>
      </w:divBdr>
    </w:div>
    <w:div w:id="1447970312">
      <w:bodyDiv w:val="1"/>
      <w:marLeft w:val="0"/>
      <w:marRight w:val="0"/>
      <w:marTop w:val="0"/>
      <w:marBottom w:val="0"/>
      <w:divBdr>
        <w:top w:val="none" w:sz="0" w:space="0" w:color="auto"/>
        <w:left w:val="none" w:sz="0" w:space="0" w:color="auto"/>
        <w:bottom w:val="none" w:sz="0" w:space="0" w:color="auto"/>
        <w:right w:val="none" w:sz="0" w:space="0" w:color="auto"/>
      </w:divBdr>
      <w:divsChild>
        <w:div w:id="843055235">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1513957105">
      <w:bodyDiv w:val="1"/>
      <w:marLeft w:val="0"/>
      <w:marRight w:val="0"/>
      <w:marTop w:val="0"/>
      <w:marBottom w:val="0"/>
      <w:divBdr>
        <w:top w:val="none" w:sz="0" w:space="0" w:color="auto"/>
        <w:left w:val="none" w:sz="0" w:space="0" w:color="auto"/>
        <w:bottom w:val="none" w:sz="0" w:space="0" w:color="auto"/>
        <w:right w:val="none" w:sz="0" w:space="0" w:color="auto"/>
      </w:divBdr>
    </w:div>
    <w:div w:id="1526095801">
      <w:bodyDiv w:val="1"/>
      <w:marLeft w:val="0"/>
      <w:marRight w:val="0"/>
      <w:marTop w:val="0"/>
      <w:marBottom w:val="0"/>
      <w:divBdr>
        <w:top w:val="none" w:sz="0" w:space="0" w:color="auto"/>
        <w:left w:val="none" w:sz="0" w:space="0" w:color="auto"/>
        <w:bottom w:val="none" w:sz="0" w:space="0" w:color="auto"/>
        <w:right w:val="none" w:sz="0" w:space="0" w:color="auto"/>
      </w:divBdr>
    </w:div>
    <w:div w:id="1548836819">
      <w:bodyDiv w:val="1"/>
      <w:marLeft w:val="0"/>
      <w:marRight w:val="0"/>
      <w:marTop w:val="0"/>
      <w:marBottom w:val="0"/>
      <w:divBdr>
        <w:top w:val="none" w:sz="0" w:space="0" w:color="auto"/>
        <w:left w:val="none" w:sz="0" w:space="0" w:color="auto"/>
        <w:bottom w:val="none" w:sz="0" w:space="0" w:color="auto"/>
        <w:right w:val="none" w:sz="0" w:space="0" w:color="auto"/>
      </w:divBdr>
    </w:div>
    <w:div w:id="1551306722">
      <w:bodyDiv w:val="1"/>
      <w:marLeft w:val="0"/>
      <w:marRight w:val="0"/>
      <w:marTop w:val="0"/>
      <w:marBottom w:val="0"/>
      <w:divBdr>
        <w:top w:val="none" w:sz="0" w:space="0" w:color="auto"/>
        <w:left w:val="none" w:sz="0" w:space="0" w:color="auto"/>
        <w:bottom w:val="none" w:sz="0" w:space="0" w:color="auto"/>
        <w:right w:val="none" w:sz="0" w:space="0" w:color="auto"/>
      </w:divBdr>
    </w:div>
    <w:div w:id="1555894465">
      <w:bodyDiv w:val="1"/>
      <w:marLeft w:val="0"/>
      <w:marRight w:val="0"/>
      <w:marTop w:val="0"/>
      <w:marBottom w:val="0"/>
      <w:divBdr>
        <w:top w:val="none" w:sz="0" w:space="0" w:color="auto"/>
        <w:left w:val="none" w:sz="0" w:space="0" w:color="auto"/>
        <w:bottom w:val="none" w:sz="0" w:space="0" w:color="auto"/>
        <w:right w:val="none" w:sz="0" w:space="0" w:color="auto"/>
      </w:divBdr>
    </w:div>
    <w:div w:id="1557475340">
      <w:bodyDiv w:val="1"/>
      <w:marLeft w:val="0"/>
      <w:marRight w:val="0"/>
      <w:marTop w:val="0"/>
      <w:marBottom w:val="0"/>
      <w:divBdr>
        <w:top w:val="none" w:sz="0" w:space="0" w:color="auto"/>
        <w:left w:val="none" w:sz="0" w:space="0" w:color="auto"/>
        <w:bottom w:val="none" w:sz="0" w:space="0" w:color="auto"/>
        <w:right w:val="none" w:sz="0" w:space="0" w:color="auto"/>
      </w:divBdr>
    </w:div>
    <w:div w:id="1559978946">
      <w:bodyDiv w:val="1"/>
      <w:marLeft w:val="0"/>
      <w:marRight w:val="0"/>
      <w:marTop w:val="0"/>
      <w:marBottom w:val="0"/>
      <w:divBdr>
        <w:top w:val="none" w:sz="0" w:space="0" w:color="auto"/>
        <w:left w:val="none" w:sz="0" w:space="0" w:color="auto"/>
        <w:bottom w:val="none" w:sz="0" w:space="0" w:color="auto"/>
        <w:right w:val="none" w:sz="0" w:space="0" w:color="auto"/>
      </w:divBdr>
    </w:div>
    <w:div w:id="1603806186">
      <w:bodyDiv w:val="1"/>
      <w:marLeft w:val="0"/>
      <w:marRight w:val="0"/>
      <w:marTop w:val="0"/>
      <w:marBottom w:val="0"/>
      <w:divBdr>
        <w:top w:val="none" w:sz="0" w:space="0" w:color="auto"/>
        <w:left w:val="none" w:sz="0" w:space="0" w:color="auto"/>
        <w:bottom w:val="none" w:sz="0" w:space="0" w:color="auto"/>
        <w:right w:val="none" w:sz="0" w:space="0" w:color="auto"/>
      </w:divBdr>
    </w:div>
    <w:div w:id="1623421900">
      <w:bodyDiv w:val="1"/>
      <w:marLeft w:val="0"/>
      <w:marRight w:val="0"/>
      <w:marTop w:val="0"/>
      <w:marBottom w:val="0"/>
      <w:divBdr>
        <w:top w:val="none" w:sz="0" w:space="0" w:color="auto"/>
        <w:left w:val="none" w:sz="0" w:space="0" w:color="auto"/>
        <w:bottom w:val="none" w:sz="0" w:space="0" w:color="auto"/>
        <w:right w:val="none" w:sz="0" w:space="0" w:color="auto"/>
      </w:divBdr>
    </w:div>
    <w:div w:id="1627547092">
      <w:bodyDiv w:val="1"/>
      <w:marLeft w:val="0"/>
      <w:marRight w:val="0"/>
      <w:marTop w:val="0"/>
      <w:marBottom w:val="0"/>
      <w:divBdr>
        <w:top w:val="none" w:sz="0" w:space="0" w:color="auto"/>
        <w:left w:val="none" w:sz="0" w:space="0" w:color="auto"/>
        <w:bottom w:val="none" w:sz="0" w:space="0" w:color="auto"/>
        <w:right w:val="none" w:sz="0" w:space="0" w:color="auto"/>
      </w:divBdr>
    </w:div>
    <w:div w:id="1631856338">
      <w:bodyDiv w:val="1"/>
      <w:marLeft w:val="0"/>
      <w:marRight w:val="0"/>
      <w:marTop w:val="0"/>
      <w:marBottom w:val="0"/>
      <w:divBdr>
        <w:top w:val="none" w:sz="0" w:space="0" w:color="auto"/>
        <w:left w:val="none" w:sz="0" w:space="0" w:color="auto"/>
        <w:bottom w:val="none" w:sz="0" w:space="0" w:color="auto"/>
        <w:right w:val="none" w:sz="0" w:space="0" w:color="auto"/>
      </w:divBdr>
    </w:div>
    <w:div w:id="1663510243">
      <w:bodyDiv w:val="1"/>
      <w:marLeft w:val="0"/>
      <w:marRight w:val="0"/>
      <w:marTop w:val="0"/>
      <w:marBottom w:val="0"/>
      <w:divBdr>
        <w:top w:val="none" w:sz="0" w:space="0" w:color="auto"/>
        <w:left w:val="none" w:sz="0" w:space="0" w:color="auto"/>
        <w:bottom w:val="none" w:sz="0" w:space="0" w:color="auto"/>
        <w:right w:val="none" w:sz="0" w:space="0" w:color="auto"/>
      </w:divBdr>
    </w:div>
    <w:div w:id="1681395040">
      <w:bodyDiv w:val="1"/>
      <w:marLeft w:val="0"/>
      <w:marRight w:val="0"/>
      <w:marTop w:val="0"/>
      <w:marBottom w:val="0"/>
      <w:divBdr>
        <w:top w:val="none" w:sz="0" w:space="0" w:color="auto"/>
        <w:left w:val="none" w:sz="0" w:space="0" w:color="auto"/>
        <w:bottom w:val="none" w:sz="0" w:space="0" w:color="auto"/>
        <w:right w:val="none" w:sz="0" w:space="0" w:color="auto"/>
      </w:divBdr>
    </w:div>
    <w:div w:id="1692562204">
      <w:bodyDiv w:val="1"/>
      <w:marLeft w:val="0"/>
      <w:marRight w:val="0"/>
      <w:marTop w:val="0"/>
      <w:marBottom w:val="0"/>
      <w:divBdr>
        <w:top w:val="none" w:sz="0" w:space="0" w:color="auto"/>
        <w:left w:val="none" w:sz="0" w:space="0" w:color="auto"/>
        <w:bottom w:val="none" w:sz="0" w:space="0" w:color="auto"/>
        <w:right w:val="none" w:sz="0" w:space="0" w:color="auto"/>
      </w:divBdr>
    </w:div>
    <w:div w:id="1699701343">
      <w:bodyDiv w:val="1"/>
      <w:marLeft w:val="0"/>
      <w:marRight w:val="0"/>
      <w:marTop w:val="0"/>
      <w:marBottom w:val="0"/>
      <w:divBdr>
        <w:top w:val="none" w:sz="0" w:space="0" w:color="auto"/>
        <w:left w:val="none" w:sz="0" w:space="0" w:color="auto"/>
        <w:bottom w:val="none" w:sz="0" w:space="0" w:color="auto"/>
        <w:right w:val="none" w:sz="0" w:space="0" w:color="auto"/>
      </w:divBdr>
    </w:div>
    <w:div w:id="1706561666">
      <w:bodyDiv w:val="1"/>
      <w:marLeft w:val="0"/>
      <w:marRight w:val="0"/>
      <w:marTop w:val="0"/>
      <w:marBottom w:val="0"/>
      <w:divBdr>
        <w:top w:val="none" w:sz="0" w:space="0" w:color="auto"/>
        <w:left w:val="none" w:sz="0" w:space="0" w:color="auto"/>
        <w:bottom w:val="none" w:sz="0" w:space="0" w:color="auto"/>
        <w:right w:val="none" w:sz="0" w:space="0" w:color="auto"/>
      </w:divBdr>
    </w:div>
    <w:div w:id="1707487550">
      <w:bodyDiv w:val="1"/>
      <w:marLeft w:val="0"/>
      <w:marRight w:val="0"/>
      <w:marTop w:val="0"/>
      <w:marBottom w:val="0"/>
      <w:divBdr>
        <w:top w:val="none" w:sz="0" w:space="0" w:color="auto"/>
        <w:left w:val="none" w:sz="0" w:space="0" w:color="auto"/>
        <w:bottom w:val="none" w:sz="0" w:space="0" w:color="auto"/>
        <w:right w:val="none" w:sz="0" w:space="0" w:color="auto"/>
      </w:divBdr>
    </w:div>
    <w:div w:id="1776362931">
      <w:bodyDiv w:val="1"/>
      <w:marLeft w:val="0"/>
      <w:marRight w:val="0"/>
      <w:marTop w:val="0"/>
      <w:marBottom w:val="0"/>
      <w:divBdr>
        <w:top w:val="none" w:sz="0" w:space="0" w:color="auto"/>
        <w:left w:val="none" w:sz="0" w:space="0" w:color="auto"/>
        <w:bottom w:val="none" w:sz="0" w:space="0" w:color="auto"/>
        <w:right w:val="none" w:sz="0" w:space="0" w:color="auto"/>
      </w:divBdr>
    </w:div>
    <w:div w:id="1783106067">
      <w:bodyDiv w:val="1"/>
      <w:marLeft w:val="0"/>
      <w:marRight w:val="0"/>
      <w:marTop w:val="0"/>
      <w:marBottom w:val="0"/>
      <w:divBdr>
        <w:top w:val="none" w:sz="0" w:space="0" w:color="auto"/>
        <w:left w:val="none" w:sz="0" w:space="0" w:color="auto"/>
        <w:bottom w:val="none" w:sz="0" w:space="0" w:color="auto"/>
        <w:right w:val="none" w:sz="0" w:space="0" w:color="auto"/>
      </w:divBdr>
    </w:div>
    <w:div w:id="1791822009">
      <w:bodyDiv w:val="1"/>
      <w:marLeft w:val="0"/>
      <w:marRight w:val="0"/>
      <w:marTop w:val="0"/>
      <w:marBottom w:val="0"/>
      <w:divBdr>
        <w:top w:val="none" w:sz="0" w:space="0" w:color="auto"/>
        <w:left w:val="none" w:sz="0" w:space="0" w:color="auto"/>
        <w:bottom w:val="none" w:sz="0" w:space="0" w:color="auto"/>
        <w:right w:val="none" w:sz="0" w:space="0" w:color="auto"/>
      </w:divBdr>
    </w:div>
    <w:div w:id="1793935031">
      <w:bodyDiv w:val="1"/>
      <w:marLeft w:val="0"/>
      <w:marRight w:val="0"/>
      <w:marTop w:val="0"/>
      <w:marBottom w:val="0"/>
      <w:divBdr>
        <w:top w:val="none" w:sz="0" w:space="0" w:color="auto"/>
        <w:left w:val="none" w:sz="0" w:space="0" w:color="auto"/>
        <w:bottom w:val="none" w:sz="0" w:space="0" w:color="auto"/>
        <w:right w:val="none" w:sz="0" w:space="0" w:color="auto"/>
      </w:divBdr>
    </w:div>
    <w:div w:id="1802574697">
      <w:bodyDiv w:val="1"/>
      <w:marLeft w:val="0"/>
      <w:marRight w:val="0"/>
      <w:marTop w:val="0"/>
      <w:marBottom w:val="0"/>
      <w:divBdr>
        <w:top w:val="none" w:sz="0" w:space="0" w:color="auto"/>
        <w:left w:val="none" w:sz="0" w:space="0" w:color="auto"/>
        <w:bottom w:val="none" w:sz="0" w:space="0" w:color="auto"/>
        <w:right w:val="none" w:sz="0" w:space="0" w:color="auto"/>
      </w:divBdr>
    </w:div>
    <w:div w:id="1807114682">
      <w:bodyDiv w:val="1"/>
      <w:marLeft w:val="0"/>
      <w:marRight w:val="0"/>
      <w:marTop w:val="0"/>
      <w:marBottom w:val="0"/>
      <w:divBdr>
        <w:top w:val="none" w:sz="0" w:space="0" w:color="auto"/>
        <w:left w:val="none" w:sz="0" w:space="0" w:color="auto"/>
        <w:bottom w:val="none" w:sz="0" w:space="0" w:color="auto"/>
        <w:right w:val="none" w:sz="0" w:space="0" w:color="auto"/>
      </w:divBdr>
    </w:div>
    <w:div w:id="1836608213">
      <w:bodyDiv w:val="1"/>
      <w:marLeft w:val="0"/>
      <w:marRight w:val="0"/>
      <w:marTop w:val="0"/>
      <w:marBottom w:val="0"/>
      <w:divBdr>
        <w:top w:val="none" w:sz="0" w:space="0" w:color="auto"/>
        <w:left w:val="none" w:sz="0" w:space="0" w:color="auto"/>
        <w:bottom w:val="none" w:sz="0" w:space="0" w:color="auto"/>
        <w:right w:val="none" w:sz="0" w:space="0" w:color="auto"/>
      </w:divBdr>
    </w:div>
    <w:div w:id="1839685085">
      <w:bodyDiv w:val="1"/>
      <w:marLeft w:val="0"/>
      <w:marRight w:val="0"/>
      <w:marTop w:val="0"/>
      <w:marBottom w:val="0"/>
      <w:divBdr>
        <w:top w:val="none" w:sz="0" w:space="0" w:color="auto"/>
        <w:left w:val="none" w:sz="0" w:space="0" w:color="auto"/>
        <w:bottom w:val="none" w:sz="0" w:space="0" w:color="auto"/>
        <w:right w:val="none" w:sz="0" w:space="0" w:color="auto"/>
      </w:divBdr>
    </w:div>
    <w:div w:id="1856649446">
      <w:bodyDiv w:val="1"/>
      <w:marLeft w:val="0"/>
      <w:marRight w:val="0"/>
      <w:marTop w:val="0"/>
      <w:marBottom w:val="0"/>
      <w:divBdr>
        <w:top w:val="none" w:sz="0" w:space="0" w:color="auto"/>
        <w:left w:val="none" w:sz="0" w:space="0" w:color="auto"/>
        <w:bottom w:val="none" w:sz="0" w:space="0" w:color="auto"/>
        <w:right w:val="none" w:sz="0" w:space="0" w:color="auto"/>
      </w:divBdr>
    </w:div>
    <w:div w:id="1857377276">
      <w:bodyDiv w:val="1"/>
      <w:marLeft w:val="0"/>
      <w:marRight w:val="0"/>
      <w:marTop w:val="0"/>
      <w:marBottom w:val="0"/>
      <w:divBdr>
        <w:top w:val="none" w:sz="0" w:space="0" w:color="auto"/>
        <w:left w:val="none" w:sz="0" w:space="0" w:color="auto"/>
        <w:bottom w:val="none" w:sz="0" w:space="0" w:color="auto"/>
        <w:right w:val="none" w:sz="0" w:space="0" w:color="auto"/>
      </w:divBdr>
    </w:div>
    <w:div w:id="1860925094">
      <w:bodyDiv w:val="1"/>
      <w:marLeft w:val="0"/>
      <w:marRight w:val="0"/>
      <w:marTop w:val="0"/>
      <w:marBottom w:val="0"/>
      <w:divBdr>
        <w:top w:val="none" w:sz="0" w:space="0" w:color="auto"/>
        <w:left w:val="none" w:sz="0" w:space="0" w:color="auto"/>
        <w:bottom w:val="none" w:sz="0" w:space="0" w:color="auto"/>
        <w:right w:val="none" w:sz="0" w:space="0" w:color="auto"/>
      </w:divBdr>
    </w:div>
    <w:div w:id="1866092836">
      <w:bodyDiv w:val="1"/>
      <w:marLeft w:val="0"/>
      <w:marRight w:val="0"/>
      <w:marTop w:val="0"/>
      <w:marBottom w:val="0"/>
      <w:divBdr>
        <w:top w:val="none" w:sz="0" w:space="0" w:color="auto"/>
        <w:left w:val="none" w:sz="0" w:space="0" w:color="auto"/>
        <w:bottom w:val="none" w:sz="0" w:space="0" w:color="auto"/>
        <w:right w:val="none" w:sz="0" w:space="0" w:color="auto"/>
      </w:divBdr>
    </w:div>
    <w:div w:id="1894465280">
      <w:bodyDiv w:val="1"/>
      <w:marLeft w:val="0"/>
      <w:marRight w:val="0"/>
      <w:marTop w:val="0"/>
      <w:marBottom w:val="0"/>
      <w:divBdr>
        <w:top w:val="none" w:sz="0" w:space="0" w:color="auto"/>
        <w:left w:val="none" w:sz="0" w:space="0" w:color="auto"/>
        <w:bottom w:val="none" w:sz="0" w:space="0" w:color="auto"/>
        <w:right w:val="none" w:sz="0" w:space="0" w:color="auto"/>
      </w:divBdr>
    </w:div>
    <w:div w:id="1901281285">
      <w:bodyDiv w:val="1"/>
      <w:marLeft w:val="0"/>
      <w:marRight w:val="0"/>
      <w:marTop w:val="0"/>
      <w:marBottom w:val="0"/>
      <w:divBdr>
        <w:top w:val="none" w:sz="0" w:space="0" w:color="auto"/>
        <w:left w:val="none" w:sz="0" w:space="0" w:color="auto"/>
        <w:bottom w:val="none" w:sz="0" w:space="0" w:color="auto"/>
        <w:right w:val="none" w:sz="0" w:space="0" w:color="auto"/>
      </w:divBdr>
    </w:div>
    <w:div w:id="1913850066">
      <w:bodyDiv w:val="1"/>
      <w:marLeft w:val="0"/>
      <w:marRight w:val="0"/>
      <w:marTop w:val="0"/>
      <w:marBottom w:val="0"/>
      <w:divBdr>
        <w:top w:val="none" w:sz="0" w:space="0" w:color="auto"/>
        <w:left w:val="none" w:sz="0" w:space="0" w:color="auto"/>
        <w:bottom w:val="none" w:sz="0" w:space="0" w:color="auto"/>
        <w:right w:val="none" w:sz="0" w:space="0" w:color="auto"/>
      </w:divBdr>
    </w:div>
    <w:div w:id="1945074423">
      <w:bodyDiv w:val="1"/>
      <w:marLeft w:val="0"/>
      <w:marRight w:val="0"/>
      <w:marTop w:val="0"/>
      <w:marBottom w:val="0"/>
      <w:divBdr>
        <w:top w:val="none" w:sz="0" w:space="0" w:color="auto"/>
        <w:left w:val="none" w:sz="0" w:space="0" w:color="auto"/>
        <w:bottom w:val="none" w:sz="0" w:space="0" w:color="auto"/>
        <w:right w:val="none" w:sz="0" w:space="0" w:color="auto"/>
      </w:divBdr>
    </w:div>
    <w:div w:id="1968929214">
      <w:bodyDiv w:val="1"/>
      <w:marLeft w:val="0"/>
      <w:marRight w:val="0"/>
      <w:marTop w:val="0"/>
      <w:marBottom w:val="0"/>
      <w:divBdr>
        <w:top w:val="none" w:sz="0" w:space="0" w:color="auto"/>
        <w:left w:val="none" w:sz="0" w:space="0" w:color="auto"/>
        <w:bottom w:val="none" w:sz="0" w:space="0" w:color="auto"/>
        <w:right w:val="none" w:sz="0" w:space="0" w:color="auto"/>
      </w:divBdr>
    </w:div>
    <w:div w:id="1977103396">
      <w:bodyDiv w:val="1"/>
      <w:marLeft w:val="0"/>
      <w:marRight w:val="0"/>
      <w:marTop w:val="0"/>
      <w:marBottom w:val="0"/>
      <w:divBdr>
        <w:top w:val="none" w:sz="0" w:space="0" w:color="auto"/>
        <w:left w:val="none" w:sz="0" w:space="0" w:color="auto"/>
        <w:bottom w:val="none" w:sz="0" w:space="0" w:color="auto"/>
        <w:right w:val="none" w:sz="0" w:space="0" w:color="auto"/>
      </w:divBdr>
    </w:div>
    <w:div w:id="1991059508">
      <w:bodyDiv w:val="1"/>
      <w:marLeft w:val="0"/>
      <w:marRight w:val="0"/>
      <w:marTop w:val="0"/>
      <w:marBottom w:val="0"/>
      <w:divBdr>
        <w:top w:val="none" w:sz="0" w:space="0" w:color="auto"/>
        <w:left w:val="none" w:sz="0" w:space="0" w:color="auto"/>
        <w:bottom w:val="none" w:sz="0" w:space="0" w:color="auto"/>
        <w:right w:val="none" w:sz="0" w:space="0" w:color="auto"/>
      </w:divBdr>
    </w:div>
    <w:div w:id="1994406273">
      <w:bodyDiv w:val="1"/>
      <w:marLeft w:val="0"/>
      <w:marRight w:val="0"/>
      <w:marTop w:val="0"/>
      <w:marBottom w:val="0"/>
      <w:divBdr>
        <w:top w:val="none" w:sz="0" w:space="0" w:color="auto"/>
        <w:left w:val="none" w:sz="0" w:space="0" w:color="auto"/>
        <w:bottom w:val="none" w:sz="0" w:space="0" w:color="auto"/>
        <w:right w:val="none" w:sz="0" w:space="0" w:color="auto"/>
      </w:divBdr>
      <w:divsChild>
        <w:div w:id="1136723046">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2015258509">
      <w:bodyDiv w:val="1"/>
      <w:marLeft w:val="0"/>
      <w:marRight w:val="0"/>
      <w:marTop w:val="0"/>
      <w:marBottom w:val="0"/>
      <w:divBdr>
        <w:top w:val="none" w:sz="0" w:space="0" w:color="auto"/>
        <w:left w:val="none" w:sz="0" w:space="0" w:color="auto"/>
        <w:bottom w:val="none" w:sz="0" w:space="0" w:color="auto"/>
        <w:right w:val="none" w:sz="0" w:space="0" w:color="auto"/>
      </w:divBdr>
      <w:divsChild>
        <w:div w:id="883760310">
          <w:marLeft w:val="0"/>
          <w:marRight w:val="0"/>
          <w:marTop w:val="0"/>
          <w:marBottom w:val="0"/>
          <w:divBdr>
            <w:top w:val="none" w:sz="0" w:space="0" w:color="auto"/>
            <w:left w:val="none" w:sz="0" w:space="0" w:color="auto"/>
            <w:bottom w:val="none" w:sz="0" w:space="0" w:color="auto"/>
            <w:right w:val="none" w:sz="0" w:space="0" w:color="auto"/>
          </w:divBdr>
        </w:div>
      </w:divsChild>
    </w:div>
    <w:div w:id="2022009244">
      <w:bodyDiv w:val="1"/>
      <w:marLeft w:val="0"/>
      <w:marRight w:val="0"/>
      <w:marTop w:val="0"/>
      <w:marBottom w:val="0"/>
      <w:divBdr>
        <w:top w:val="none" w:sz="0" w:space="0" w:color="auto"/>
        <w:left w:val="none" w:sz="0" w:space="0" w:color="auto"/>
        <w:bottom w:val="none" w:sz="0" w:space="0" w:color="auto"/>
        <w:right w:val="none" w:sz="0" w:space="0" w:color="auto"/>
      </w:divBdr>
      <w:divsChild>
        <w:div w:id="166794138">
          <w:marLeft w:val="0"/>
          <w:marRight w:val="0"/>
          <w:marTop w:val="0"/>
          <w:marBottom w:val="240"/>
          <w:divBdr>
            <w:top w:val="none" w:sz="0" w:space="0" w:color="auto"/>
            <w:left w:val="none" w:sz="0" w:space="0" w:color="auto"/>
            <w:bottom w:val="none" w:sz="0" w:space="0" w:color="auto"/>
            <w:right w:val="none" w:sz="0" w:space="0" w:color="auto"/>
          </w:divBdr>
        </w:div>
      </w:divsChild>
    </w:div>
    <w:div w:id="2032757421">
      <w:bodyDiv w:val="1"/>
      <w:marLeft w:val="0"/>
      <w:marRight w:val="0"/>
      <w:marTop w:val="0"/>
      <w:marBottom w:val="0"/>
      <w:divBdr>
        <w:top w:val="none" w:sz="0" w:space="0" w:color="auto"/>
        <w:left w:val="none" w:sz="0" w:space="0" w:color="auto"/>
        <w:bottom w:val="none" w:sz="0" w:space="0" w:color="auto"/>
        <w:right w:val="none" w:sz="0" w:space="0" w:color="auto"/>
      </w:divBdr>
    </w:div>
    <w:div w:id="2050835086">
      <w:bodyDiv w:val="1"/>
      <w:marLeft w:val="0"/>
      <w:marRight w:val="0"/>
      <w:marTop w:val="0"/>
      <w:marBottom w:val="0"/>
      <w:divBdr>
        <w:top w:val="none" w:sz="0" w:space="0" w:color="auto"/>
        <w:left w:val="none" w:sz="0" w:space="0" w:color="auto"/>
        <w:bottom w:val="none" w:sz="0" w:space="0" w:color="auto"/>
        <w:right w:val="none" w:sz="0" w:space="0" w:color="auto"/>
      </w:divBdr>
    </w:div>
    <w:div w:id="2064328765">
      <w:bodyDiv w:val="1"/>
      <w:marLeft w:val="0"/>
      <w:marRight w:val="0"/>
      <w:marTop w:val="0"/>
      <w:marBottom w:val="0"/>
      <w:divBdr>
        <w:top w:val="none" w:sz="0" w:space="0" w:color="auto"/>
        <w:left w:val="none" w:sz="0" w:space="0" w:color="auto"/>
        <w:bottom w:val="none" w:sz="0" w:space="0" w:color="auto"/>
        <w:right w:val="none" w:sz="0" w:space="0" w:color="auto"/>
      </w:divBdr>
    </w:div>
    <w:div w:id="2091464322">
      <w:bodyDiv w:val="1"/>
      <w:marLeft w:val="0"/>
      <w:marRight w:val="0"/>
      <w:marTop w:val="0"/>
      <w:marBottom w:val="0"/>
      <w:divBdr>
        <w:top w:val="none" w:sz="0" w:space="0" w:color="auto"/>
        <w:left w:val="none" w:sz="0" w:space="0" w:color="auto"/>
        <w:bottom w:val="none" w:sz="0" w:space="0" w:color="auto"/>
        <w:right w:val="none" w:sz="0" w:space="0" w:color="auto"/>
      </w:divBdr>
    </w:div>
    <w:div w:id="2106225423">
      <w:bodyDiv w:val="1"/>
      <w:marLeft w:val="0"/>
      <w:marRight w:val="0"/>
      <w:marTop w:val="0"/>
      <w:marBottom w:val="0"/>
      <w:divBdr>
        <w:top w:val="none" w:sz="0" w:space="0" w:color="auto"/>
        <w:left w:val="none" w:sz="0" w:space="0" w:color="auto"/>
        <w:bottom w:val="none" w:sz="0" w:space="0" w:color="auto"/>
        <w:right w:val="none" w:sz="0" w:space="0" w:color="auto"/>
      </w:divBdr>
      <w:divsChild>
        <w:div w:id="585531023">
          <w:marLeft w:val="0"/>
          <w:marRight w:val="0"/>
          <w:marTop w:val="0"/>
          <w:marBottom w:val="0"/>
          <w:divBdr>
            <w:top w:val="none" w:sz="0" w:space="0" w:color="auto"/>
            <w:left w:val="none" w:sz="0" w:space="0" w:color="auto"/>
            <w:bottom w:val="none" w:sz="0" w:space="0" w:color="auto"/>
            <w:right w:val="none" w:sz="0" w:space="0" w:color="auto"/>
          </w:divBdr>
          <w:divsChild>
            <w:div w:id="298001718">
              <w:marLeft w:val="0"/>
              <w:marRight w:val="0"/>
              <w:marTop w:val="0"/>
              <w:marBottom w:val="0"/>
              <w:divBdr>
                <w:top w:val="none" w:sz="0" w:space="0" w:color="auto"/>
                <w:left w:val="none" w:sz="0" w:space="0" w:color="auto"/>
                <w:bottom w:val="none" w:sz="0" w:space="0" w:color="auto"/>
                <w:right w:val="none" w:sz="0" w:space="0" w:color="auto"/>
              </w:divBdr>
              <w:divsChild>
                <w:div w:id="1568687830">
                  <w:marLeft w:val="0"/>
                  <w:marRight w:val="0"/>
                  <w:marTop w:val="0"/>
                  <w:marBottom w:val="0"/>
                  <w:divBdr>
                    <w:top w:val="none" w:sz="0" w:space="0" w:color="auto"/>
                    <w:left w:val="none" w:sz="0" w:space="0" w:color="auto"/>
                    <w:bottom w:val="none" w:sz="0" w:space="0" w:color="auto"/>
                    <w:right w:val="none" w:sz="0" w:space="0" w:color="auto"/>
                  </w:divBdr>
                  <w:divsChild>
                    <w:div w:id="4092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1754">
          <w:marLeft w:val="0"/>
          <w:marRight w:val="0"/>
          <w:marTop w:val="0"/>
          <w:marBottom w:val="0"/>
          <w:divBdr>
            <w:top w:val="none" w:sz="0" w:space="0" w:color="auto"/>
            <w:left w:val="none" w:sz="0" w:space="0" w:color="auto"/>
            <w:bottom w:val="none" w:sz="0" w:space="0" w:color="auto"/>
            <w:right w:val="none" w:sz="0" w:space="0" w:color="auto"/>
          </w:divBdr>
          <w:divsChild>
            <w:div w:id="1132603300">
              <w:marLeft w:val="0"/>
              <w:marRight w:val="0"/>
              <w:marTop w:val="0"/>
              <w:marBottom w:val="0"/>
              <w:divBdr>
                <w:top w:val="none" w:sz="0" w:space="0" w:color="auto"/>
                <w:left w:val="none" w:sz="0" w:space="0" w:color="auto"/>
                <w:bottom w:val="none" w:sz="0" w:space="0" w:color="auto"/>
                <w:right w:val="none" w:sz="0" w:space="0" w:color="auto"/>
              </w:divBdr>
              <w:divsChild>
                <w:div w:id="212545821">
                  <w:marLeft w:val="0"/>
                  <w:marRight w:val="0"/>
                  <w:marTop w:val="0"/>
                  <w:marBottom w:val="0"/>
                  <w:divBdr>
                    <w:top w:val="none" w:sz="0" w:space="0" w:color="auto"/>
                    <w:left w:val="none" w:sz="0" w:space="0" w:color="auto"/>
                    <w:bottom w:val="none" w:sz="0" w:space="0" w:color="auto"/>
                    <w:right w:val="none" w:sz="0" w:space="0" w:color="auto"/>
                  </w:divBdr>
                  <w:divsChild>
                    <w:div w:id="1914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7233">
          <w:marLeft w:val="0"/>
          <w:marRight w:val="0"/>
          <w:marTop w:val="0"/>
          <w:marBottom w:val="0"/>
          <w:divBdr>
            <w:top w:val="none" w:sz="0" w:space="0" w:color="auto"/>
            <w:left w:val="none" w:sz="0" w:space="0" w:color="auto"/>
            <w:bottom w:val="none" w:sz="0" w:space="0" w:color="auto"/>
            <w:right w:val="none" w:sz="0" w:space="0" w:color="auto"/>
          </w:divBdr>
          <w:divsChild>
            <w:div w:id="1146313543">
              <w:marLeft w:val="0"/>
              <w:marRight w:val="0"/>
              <w:marTop w:val="0"/>
              <w:marBottom w:val="0"/>
              <w:divBdr>
                <w:top w:val="none" w:sz="0" w:space="0" w:color="auto"/>
                <w:left w:val="none" w:sz="0" w:space="0" w:color="auto"/>
                <w:bottom w:val="none" w:sz="0" w:space="0" w:color="auto"/>
                <w:right w:val="none" w:sz="0" w:space="0" w:color="auto"/>
              </w:divBdr>
              <w:divsChild>
                <w:div w:id="1788963455">
                  <w:marLeft w:val="0"/>
                  <w:marRight w:val="0"/>
                  <w:marTop w:val="0"/>
                  <w:marBottom w:val="0"/>
                  <w:divBdr>
                    <w:top w:val="none" w:sz="0" w:space="0" w:color="auto"/>
                    <w:left w:val="none" w:sz="0" w:space="0" w:color="auto"/>
                    <w:bottom w:val="none" w:sz="0" w:space="0" w:color="auto"/>
                    <w:right w:val="none" w:sz="0" w:space="0" w:color="auto"/>
                  </w:divBdr>
                  <w:divsChild>
                    <w:div w:id="13744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79057">
      <w:bodyDiv w:val="1"/>
      <w:marLeft w:val="0"/>
      <w:marRight w:val="0"/>
      <w:marTop w:val="0"/>
      <w:marBottom w:val="0"/>
      <w:divBdr>
        <w:top w:val="none" w:sz="0" w:space="0" w:color="auto"/>
        <w:left w:val="none" w:sz="0" w:space="0" w:color="auto"/>
        <w:bottom w:val="none" w:sz="0" w:space="0" w:color="auto"/>
        <w:right w:val="none" w:sz="0" w:space="0" w:color="auto"/>
      </w:divBdr>
    </w:div>
    <w:div w:id="2112507423">
      <w:bodyDiv w:val="1"/>
      <w:marLeft w:val="0"/>
      <w:marRight w:val="0"/>
      <w:marTop w:val="0"/>
      <w:marBottom w:val="0"/>
      <w:divBdr>
        <w:top w:val="none" w:sz="0" w:space="0" w:color="auto"/>
        <w:left w:val="none" w:sz="0" w:space="0" w:color="auto"/>
        <w:bottom w:val="none" w:sz="0" w:space="0" w:color="auto"/>
        <w:right w:val="none" w:sz="0" w:space="0" w:color="auto"/>
      </w:divBdr>
    </w:div>
    <w:div w:id="2143424006">
      <w:bodyDiv w:val="1"/>
      <w:marLeft w:val="0"/>
      <w:marRight w:val="0"/>
      <w:marTop w:val="0"/>
      <w:marBottom w:val="0"/>
      <w:divBdr>
        <w:top w:val="none" w:sz="0" w:space="0" w:color="auto"/>
        <w:left w:val="none" w:sz="0" w:space="0" w:color="auto"/>
        <w:bottom w:val="none" w:sz="0" w:space="0" w:color="auto"/>
        <w:right w:val="none" w:sz="0" w:space="0" w:color="auto"/>
      </w:divBdr>
    </w:div>
    <w:div w:id="21473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ady.csod.com/LMS/LoDetails/DetailsLo.aspx?loid=1168e78e-898a-4c20-9ff8-f0c537b59d82" TargetMode="External"/><Relationship Id="rId18" Type="http://schemas.openxmlformats.org/officeDocument/2006/relationships/hyperlink" Target="https://ready.csod.com/LMS/LoDetails/DetailsLo.aspx?loid=abff7836-3b32-422b-a1ff-cdc29a11d22f" TargetMode="External"/><Relationship Id="rId26" Type="http://schemas.openxmlformats.org/officeDocument/2006/relationships/hyperlink" Target="https://www.ifrc.org/Global/Publications/monitoring/Monitoring-and-Evaluation-guide-FR.pdf" TargetMode="External"/><Relationship Id="rId3" Type="http://schemas.openxmlformats.org/officeDocument/2006/relationships/styles" Target="styles.xml"/><Relationship Id="rId21" Type="http://schemas.openxmlformats.org/officeDocument/2006/relationships/hyperlink" Target="https://www.youtube.com/watch?v=Kge3FPKODkE" TargetMode="External"/><Relationship Id="rId7" Type="http://schemas.openxmlformats.org/officeDocument/2006/relationships/footnotes" Target="footnotes.xml"/><Relationship Id="rId12" Type="http://schemas.openxmlformats.org/officeDocument/2006/relationships/hyperlink" Target="https://ready.csod.com/LMS/LoDetails/DetailsLo.aspx?loid=12229a34-c4de-42ff-8453-c838052e0ce7" TargetMode="External"/><Relationship Id="rId17" Type="http://schemas.openxmlformats.org/officeDocument/2006/relationships/hyperlink" Target="https://ready.csod.com/LMS/LoDetails/DetailsLo.aspx?loid=877647f5-cf90-4f87-8eaf-bdbf1e00533b" TargetMode="External"/><Relationship Id="rId25" Type="http://schemas.openxmlformats.org/officeDocument/2006/relationships/hyperlink" Target="http://web.undp.org/evaluation/handbook/french/docments/PME-Handbook_Fr.pdf" TargetMode="External"/><Relationship Id="rId2" Type="http://schemas.openxmlformats.org/officeDocument/2006/relationships/numbering" Target="numbering.xml"/><Relationship Id="rId16" Type="http://schemas.openxmlformats.org/officeDocument/2006/relationships/hyperlink" Target="https://www.youtube.com/watch?v=QdooAm4byNE" TargetMode="External"/><Relationship Id="rId20" Type="http://schemas.openxmlformats.org/officeDocument/2006/relationships/hyperlink" Target="https://kayaconnect.org/course/info.php?id=5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1FUv4PpirY" TargetMode="External"/><Relationship Id="rId24" Type="http://schemas.openxmlformats.org/officeDocument/2006/relationships/hyperlink" Target="https://methodo-projet.fr/cours-de-management-de-projets/" TargetMode="External"/><Relationship Id="rId5" Type="http://schemas.openxmlformats.org/officeDocument/2006/relationships/settings" Target="settings.xml"/><Relationship Id="rId15" Type="http://schemas.openxmlformats.org/officeDocument/2006/relationships/hyperlink" Target="https://kayaconnect.org/course/info.php?id=861" TargetMode="External"/><Relationship Id="rId23" Type="http://schemas.openxmlformats.org/officeDocument/2006/relationships/hyperlink" Target="https://mooc.gestiondeprojet.pm/" TargetMode="External"/><Relationship Id="rId28" Type="http://schemas.openxmlformats.org/officeDocument/2006/relationships/fontTable" Target="fontTable.xml"/><Relationship Id="rId10" Type="http://schemas.openxmlformats.org/officeDocument/2006/relationships/hyperlink" Target="https://ready.csod.com/LMS/LoDetails/DetailsLo.aspx?loid=7aab15dc-c896-4576-9af1-d675bfea2dfd" TargetMode="External"/><Relationship Id="rId19" Type="http://schemas.openxmlformats.org/officeDocument/2006/relationships/hyperlink" Target="https://ready.csod.com/LMS/LoDetails/DetailsLo.aspx?loid=5af4e87c-df0b-4b0a-966a-b0b910dbd794" TargetMode="External"/><Relationship Id="rId4" Type="http://schemas.microsoft.com/office/2007/relationships/stylesWithEffects" Target="stylesWithEffects.xml"/><Relationship Id="rId9" Type="http://schemas.openxmlformats.org/officeDocument/2006/relationships/hyperlink" Target="https://kayaconnect.org/course/info.php?id=403" TargetMode="External"/><Relationship Id="rId14" Type="http://schemas.openxmlformats.org/officeDocument/2006/relationships/hyperlink" Target="mailto:https://kayaconnect.org/course/info.php?id=840" TargetMode="External"/><Relationship Id="rId22" Type="http://schemas.openxmlformats.org/officeDocument/2006/relationships/hyperlink" Target="https://ready.csod.com/LMS/LoDetails/DetailsLo.aspx?loid=184f9dfc-da8a-44b3-86b4-1387cf90b5e7&amp;query=%3Fs%3D1%26q%3Dgestion%2520de%2520projet&amp;back_key=1" TargetMode="External"/><Relationship Id="rId27" Type="http://schemas.openxmlformats.org/officeDocument/2006/relationships/hyperlink" Target="http://www.mosaic-net-intl.ca/resources/unicef-FINAL-RBM-HANDBOOK-FRENC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49B1-3C68-4F61-8EDB-0D5A8475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1832</Words>
  <Characters>10445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hp</cp:lastModifiedBy>
  <cp:revision>2</cp:revision>
  <dcterms:created xsi:type="dcterms:W3CDTF">2019-03-13T11:34:00Z</dcterms:created>
  <dcterms:modified xsi:type="dcterms:W3CDTF">2019-03-13T11:34:00Z</dcterms:modified>
</cp:coreProperties>
</file>